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9D5" w:rsidRPr="00EF5678" w:rsidRDefault="00715A00" w:rsidP="00CA19D5">
      <w:pPr>
        <w:pStyle w:val="ListParagraph"/>
        <w:widowControl/>
        <w:numPr>
          <w:ilvl w:val="0"/>
          <w:numId w:val="3"/>
        </w:numPr>
        <w:tabs>
          <w:tab w:val="left" w:pos="1440"/>
          <w:tab w:val="left" w:pos="1800"/>
        </w:tabs>
        <w:autoSpaceDE/>
        <w:autoSpaceDN/>
        <w:adjustRightInd/>
        <w:contextualSpacing/>
        <w:jc w:val="both"/>
        <w:outlineLvl w:val="0"/>
        <w:rPr>
          <w:rFonts w:ascii="Times New Roman" w:hAnsi="Times New Roman"/>
          <w:b/>
          <w:sz w:val="22"/>
          <w:szCs w:val="22"/>
          <w:lang w:val="en-GB"/>
        </w:rPr>
      </w:pPr>
      <w:bookmarkStart w:id="0" w:name="_Toc279405217"/>
      <w:r w:rsidRPr="00EF5678">
        <w:rPr>
          <w:rFonts w:ascii="Times New Roman" w:hAnsi="Times New Roman"/>
          <w:b/>
          <w:sz w:val="22"/>
          <w:szCs w:val="22"/>
          <w:lang w:val="en-GB"/>
        </w:rPr>
        <w:t>Chapter 4:</w:t>
      </w:r>
      <w:r w:rsidRPr="00EF5678">
        <w:rPr>
          <w:rFonts w:ascii="Times New Roman" w:hAnsi="Times New Roman"/>
          <w:b/>
          <w:sz w:val="22"/>
          <w:szCs w:val="22"/>
          <w:lang w:val="en-GB"/>
        </w:rPr>
        <w:tab/>
        <w:t>Air Traffic Management (ATM)</w:t>
      </w:r>
      <w:bookmarkEnd w:id="0"/>
    </w:p>
    <w:p w:rsidR="00715A00" w:rsidRPr="00EF5678" w:rsidRDefault="00715A00" w:rsidP="00CA19D5">
      <w:pPr>
        <w:widowControl/>
        <w:tabs>
          <w:tab w:val="left" w:pos="1440"/>
          <w:tab w:val="left" w:pos="1800"/>
        </w:tabs>
        <w:ind w:left="1440"/>
        <w:jc w:val="both"/>
        <w:rPr>
          <w:rFonts w:ascii="Times New Roman" w:hAnsi="Times New Roman"/>
          <w:b/>
          <w:sz w:val="22"/>
          <w:szCs w:val="22"/>
          <w:lang w:val="en-GB"/>
        </w:rPr>
      </w:pPr>
    </w:p>
    <w:p w:rsidR="00715A00" w:rsidRPr="00EF5678" w:rsidRDefault="00715A00" w:rsidP="00CA19D5">
      <w:pPr>
        <w:pStyle w:val="ListParagraph"/>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1" w:name="_Toc279405218"/>
      <w:r w:rsidRPr="00EF5678">
        <w:rPr>
          <w:rFonts w:ascii="Times New Roman" w:hAnsi="Times New Roman"/>
          <w:b/>
          <w:sz w:val="22"/>
          <w:szCs w:val="22"/>
          <w:lang w:val="en-GB"/>
        </w:rPr>
        <w:t>Introduction</w:t>
      </w:r>
      <w:bookmarkEnd w:id="1"/>
    </w:p>
    <w:p w:rsidR="00715A00" w:rsidRPr="00EF5678" w:rsidRDefault="00715A00" w:rsidP="00CA19D5">
      <w:pPr>
        <w:pStyle w:val="ListParagraph"/>
        <w:widowControl/>
        <w:tabs>
          <w:tab w:val="left" w:pos="1440"/>
          <w:tab w:val="left" w:pos="1800"/>
        </w:tabs>
        <w:autoSpaceDE/>
        <w:autoSpaceDN/>
        <w:adjustRightInd/>
        <w:ind w:left="0"/>
        <w:contextualSpacing/>
        <w:jc w:val="both"/>
        <w:rPr>
          <w:sz w:val="22"/>
          <w:szCs w:val="22"/>
          <w:lang w:val="en-GB"/>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b/>
          <w:sz w:val="22"/>
          <w:szCs w:val="22"/>
          <w:lang w:val="en-GB"/>
        </w:rPr>
      </w:pPr>
      <w:r w:rsidRPr="00EF5678">
        <w:rPr>
          <w:rFonts w:ascii="Times New Roman" w:hAnsi="Times New Roman"/>
          <w:sz w:val="22"/>
          <w:szCs w:val="22"/>
          <w:lang w:val="en-GB"/>
        </w:rPr>
        <w:t xml:space="preserve">According to the Global ATM Operational Concept, the general objective of ATM is to achieve a global, inter-operational air traffic management system for all users during all flight phases, that meets the agreed levels of safety, provides optimum operations, is environmental sustainable, and meets national security requirements.  </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464725"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future system must evolve from the current system </w:t>
      </w:r>
      <w:r w:rsidR="00464725" w:rsidRPr="00EF5678">
        <w:rPr>
          <w:rFonts w:ascii="Times New Roman" w:hAnsi="Times New Roman"/>
          <w:sz w:val="22"/>
          <w:szCs w:val="22"/>
          <w:lang w:val="en-GB"/>
        </w:rPr>
        <w:t>so as to</w:t>
      </w:r>
      <w:r w:rsidRPr="00EF5678">
        <w:rPr>
          <w:rFonts w:ascii="Times New Roman" w:hAnsi="Times New Roman"/>
          <w:sz w:val="22"/>
          <w:szCs w:val="22"/>
          <w:lang w:val="en-GB"/>
        </w:rPr>
        <w:t xml:space="preserve">, inasmuch as possible, meets the needs of the users, according to clearly established operational requirements.  The reality is that </w:t>
      </w:r>
      <w:r w:rsidR="00D303AC" w:rsidRPr="00EF5678">
        <w:rPr>
          <w:rFonts w:ascii="Times New Roman" w:hAnsi="Times New Roman"/>
          <w:sz w:val="22"/>
          <w:szCs w:val="22"/>
          <w:lang w:val="en-GB"/>
        </w:rPr>
        <w:t xml:space="preserve">migration </w:t>
      </w:r>
      <w:r w:rsidRPr="00EF5678">
        <w:rPr>
          <w:rFonts w:ascii="Times New Roman" w:hAnsi="Times New Roman"/>
          <w:sz w:val="22"/>
          <w:szCs w:val="22"/>
          <w:lang w:val="en-GB"/>
        </w:rPr>
        <w:t xml:space="preserve">and integration are the most difficult institutional issues facing ATM system designers.  </w:t>
      </w:r>
    </w:p>
    <w:p w:rsidR="0008645F" w:rsidRPr="00EF5678" w:rsidRDefault="0008645F" w:rsidP="00CA19D5">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08645F" w:rsidRPr="00EF5678" w:rsidRDefault="00E11B59"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Airspace boundaries and divisions should not restrict the development of the airspace structure.  Planning should be coordinated between adjacent areas in order to achieve a seamless airspace, in which the user does not perceive any division.  The airspace should be free of operational discontinuities</w:t>
      </w:r>
      <w:r w:rsidR="00715A00" w:rsidRPr="00EF5678">
        <w:rPr>
          <w:rFonts w:ascii="Times New Roman" w:hAnsi="Times New Roman"/>
          <w:sz w:val="22"/>
          <w:szCs w:val="22"/>
          <w:lang w:val="en-GB"/>
        </w:rPr>
        <w:t xml:space="preserve"> and inconsistencies, and should be organised in such </w:t>
      </w:r>
      <w:proofErr w:type="spellStart"/>
      <w:r w:rsidR="00715A00" w:rsidRPr="00EF5678">
        <w:rPr>
          <w:rFonts w:ascii="Times New Roman" w:hAnsi="Times New Roman"/>
          <w:sz w:val="22"/>
          <w:szCs w:val="22"/>
          <w:lang w:val="en-GB"/>
        </w:rPr>
        <w:t>as</w:t>
      </w:r>
      <w:proofErr w:type="spellEnd"/>
      <w:r w:rsidR="00715A00" w:rsidRPr="00EF5678">
        <w:rPr>
          <w:rFonts w:ascii="Times New Roman" w:hAnsi="Times New Roman"/>
          <w:sz w:val="22"/>
          <w:szCs w:val="22"/>
          <w:lang w:val="en-GB"/>
        </w:rPr>
        <w:t xml:space="preserve"> way as to accommodate the requirements of the different types of users.  The </w:t>
      </w:r>
      <w:r w:rsidR="00D303AC" w:rsidRPr="00EF5678">
        <w:rPr>
          <w:rFonts w:ascii="Times New Roman" w:hAnsi="Times New Roman"/>
          <w:sz w:val="22"/>
          <w:szCs w:val="22"/>
          <w:lang w:val="en-GB"/>
        </w:rPr>
        <w:t xml:space="preserve">migration </w:t>
      </w:r>
      <w:r w:rsidR="00715A00" w:rsidRPr="00EF5678">
        <w:rPr>
          <w:rFonts w:ascii="Times New Roman" w:hAnsi="Times New Roman"/>
          <w:sz w:val="22"/>
          <w:szCs w:val="22"/>
          <w:lang w:val="en-GB"/>
        </w:rPr>
        <w:t>between areas should be seamless to users at all times.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040454"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Human intervention within the human factors and training aspects is taken under consideration in all aviation improvement modules</w:t>
      </w:r>
      <w:r w:rsidR="00715A00" w:rsidRPr="00EF5678">
        <w:rPr>
          <w:rFonts w:ascii="Times New Roman" w:hAnsi="Times New Roman"/>
          <w:sz w:val="22"/>
          <w:szCs w:val="22"/>
          <w:lang w:val="en-GB"/>
        </w:rPr>
        <w:t>.</w:t>
      </w:r>
    </w:p>
    <w:p w:rsidR="00715A00" w:rsidRDefault="00715A00" w:rsidP="00CA19D5">
      <w:pPr>
        <w:widowControl/>
        <w:tabs>
          <w:tab w:val="left" w:pos="1440"/>
          <w:tab w:val="left" w:pos="1800"/>
        </w:tabs>
        <w:jc w:val="both"/>
        <w:rPr>
          <w:rFonts w:ascii="Times New Roman" w:hAnsi="Times New Roman"/>
          <w:sz w:val="22"/>
          <w:szCs w:val="22"/>
          <w:lang w:val="en-GB"/>
        </w:rPr>
      </w:pPr>
    </w:p>
    <w:p w:rsidR="00040454" w:rsidRDefault="00040454" w:rsidP="00040454">
      <w:pPr>
        <w:widowControl/>
        <w:numPr>
          <w:ilvl w:val="2"/>
          <w:numId w:val="9"/>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Pr>
          <w:rFonts w:ascii="Times New Roman" w:hAnsi="Times New Roman"/>
          <w:sz w:val="22"/>
          <w:szCs w:val="22"/>
          <w:lang w:val="es-PE"/>
        </w:rPr>
        <w:t>La consideración de la actuación humana en el marco de los factores humanos y el entrenamiento está considerada en todos los módulos de mejoras de la aviación en forma transversal.</w:t>
      </w:r>
    </w:p>
    <w:p w:rsidR="00040454" w:rsidRPr="00040454" w:rsidRDefault="00040454" w:rsidP="00CA19D5">
      <w:pPr>
        <w:widowControl/>
        <w:tabs>
          <w:tab w:val="left" w:pos="1440"/>
          <w:tab w:val="left" w:pos="1800"/>
        </w:tabs>
        <w:jc w:val="both"/>
        <w:rPr>
          <w:rFonts w:ascii="Times New Roman" w:hAnsi="Times New Roman"/>
          <w:sz w:val="22"/>
          <w:szCs w:val="22"/>
          <w:lang w:val="es-PE"/>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Some of the benefits that are expected from the implementation of these components are improved safety, reduced operating fuel costs for users, reduced delays and gas emissions, and increased system capacity.</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evolution of air traffic management in the SAM Region has been carefully planned to avoid the degradation of the performance of the existing system. The safety level attained to date must be preserved during the transition, as a minimum, gradually improving air navigation efficiency.  Consideration has also been given to avoiding an unnecessary overloading of aircraft with multiple CNS equipment, both existing and new, during the extended transition period.</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2" w:name="_Toc279405219"/>
      <w:r w:rsidRPr="00EF5678">
        <w:rPr>
          <w:rFonts w:ascii="Times New Roman" w:hAnsi="Times New Roman"/>
          <w:b/>
          <w:sz w:val="22"/>
          <w:szCs w:val="22"/>
          <w:lang w:val="en-GB"/>
        </w:rPr>
        <w:t xml:space="preserve">General </w:t>
      </w:r>
      <w:r w:rsidR="00DB6C90" w:rsidRPr="00EF5678">
        <w:rPr>
          <w:rFonts w:ascii="Times New Roman" w:hAnsi="Times New Roman"/>
          <w:b/>
          <w:sz w:val="22"/>
          <w:szCs w:val="22"/>
          <w:lang w:val="en-GB"/>
        </w:rPr>
        <w:t>p</w:t>
      </w:r>
      <w:r w:rsidRPr="00EF5678">
        <w:rPr>
          <w:rFonts w:ascii="Times New Roman" w:hAnsi="Times New Roman"/>
          <w:b/>
          <w:sz w:val="22"/>
          <w:szCs w:val="22"/>
          <w:lang w:val="en-GB"/>
        </w:rPr>
        <w:t>rinciples</w:t>
      </w:r>
      <w:bookmarkEnd w:id="2"/>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Unrestricted access to air navigation services listed in this document must be guaranteed to all SAM States.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need for SAM States to fully comply with national plans, as well as with the standards governing the use of the new systems, is acknowledged.</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SAM States must accept the global nature of the ATM Operational Concept and the objective of providing integration mechanisms for its timely implementation.</w:t>
      </w:r>
    </w:p>
    <w:p w:rsidR="00715A00" w:rsidRPr="00EF5678" w:rsidRDefault="00715A00" w:rsidP="00CA19D5">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CNS infrastructure must be carefully planned based on the requirements identified for the appropriate level of air traffic management in the SAM Region.  </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The new CNS elements shall be gradually introduced, taking into account the benefits to be derived by the ATM community.</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3" w:name="_Toc279405220"/>
      <w:r w:rsidRPr="00EF5678">
        <w:rPr>
          <w:rFonts w:ascii="Times New Roman" w:hAnsi="Times New Roman"/>
          <w:b/>
          <w:sz w:val="22"/>
          <w:szCs w:val="22"/>
          <w:lang w:val="en-GB"/>
        </w:rPr>
        <w:t>Analysis of the current situation</w:t>
      </w:r>
      <w:bookmarkEnd w:id="3"/>
      <w:r w:rsidR="00CA19D5" w:rsidRPr="00EF5678">
        <w:rPr>
          <w:rFonts w:ascii="Times New Roman" w:hAnsi="Times New Roman"/>
          <w:b/>
          <w:sz w:val="22"/>
          <w:szCs w:val="22"/>
          <w:lang w:val="en-GB"/>
        </w:rPr>
        <w:t xml:space="preserve"> (2012</w:t>
      </w:r>
      <w:r w:rsidR="00DE72D0" w:rsidRPr="00EF5678">
        <w:rPr>
          <w:rFonts w:ascii="Times New Roman" w:hAnsi="Times New Roman"/>
          <w:b/>
          <w:sz w:val="22"/>
          <w:szCs w:val="22"/>
          <w:lang w:val="en-GB"/>
        </w:rPr>
        <w:t>)</w:t>
      </w:r>
    </w:p>
    <w:p w:rsidR="00715A00" w:rsidRPr="00EF5678" w:rsidRDefault="00715A00" w:rsidP="00CA19D5">
      <w:pPr>
        <w:keepNext/>
        <w:widowControl/>
        <w:tabs>
          <w:tab w:val="left" w:pos="1440"/>
          <w:tab w:val="left" w:pos="1800"/>
        </w:tabs>
        <w:jc w:val="both"/>
        <w:rPr>
          <w:rFonts w:ascii="Times New Roman" w:hAnsi="Times New Roman"/>
          <w:b/>
          <w:sz w:val="22"/>
          <w:szCs w:val="22"/>
          <w:u w:val="single"/>
          <w:lang w:val="en-GB"/>
        </w:rPr>
      </w:pPr>
    </w:p>
    <w:p w:rsidR="00715A00" w:rsidRPr="00EF5678" w:rsidRDefault="00715A00" w:rsidP="00CA19D5">
      <w:pPr>
        <w:keepNext/>
        <w:widowControl/>
        <w:tabs>
          <w:tab w:val="left" w:pos="1440"/>
          <w:tab w:val="left" w:pos="1800"/>
        </w:tabs>
        <w:jc w:val="both"/>
        <w:rPr>
          <w:rFonts w:ascii="Times New Roman" w:hAnsi="Times New Roman"/>
          <w:b/>
          <w:bCs/>
          <w:sz w:val="22"/>
          <w:szCs w:val="22"/>
          <w:lang w:val="en-GB"/>
        </w:rPr>
      </w:pPr>
      <w:r w:rsidRPr="00EF5678">
        <w:rPr>
          <w:rFonts w:ascii="Times New Roman" w:hAnsi="Times New Roman"/>
          <w:b/>
          <w:bCs/>
          <w:sz w:val="22"/>
          <w:szCs w:val="22"/>
          <w:lang w:val="en-GB"/>
        </w:rPr>
        <w:tab/>
      </w:r>
      <w:r w:rsidR="00CA19D5" w:rsidRPr="00EF5678">
        <w:rPr>
          <w:rFonts w:ascii="Times New Roman" w:hAnsi="Times New Roman"/>
          <w:b/>
          <w:bCs/>
          <w:sz w:val="22"/>
          <w:szCs w:val="22"/>
          <w:lang w:val="en-GB"/>
        </w:rPr>
        <w:t>Gaps of the current ATM s</w:t>
      </w:r>
      <w:r w:rsidRPr="00EF5678">
        <w:rPr>
          <w:rFonts w:ascii="Times New Roman" w:hAnsi="Times New Roman"/>
          <w:b/>
          <w:bCs/>
          <w:sz w:val="22"/>
          <w:szCs w:val="22"/>
          <w:lang w:val="en-GB"/>
        </w:rPr>
        <w:t xml:space="preserve">ystem in the SAM Region </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ATM system currently available in the SAM Region presents some gaps, including the following:</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Incipient implementation of Performance-Based Navigation (PBN) and, in general, absence</w:t>
      </w:r>
      <w:r w:rsidR="00E97AC4" w:rsidRPr="00EF5678">
        <w:rPr>
          <w:rFonts w:ascii="Times New Roman" w:hAnsi="Times New Roman"/>
          <w:sz w:val="22"/>
          <w:szCs w:val="22"/>
          <w:lang w:val="en-GB"/>
        </w:rPr>
        <w:t xml:space="preserve"> of airspace management (ASM);</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lack of a systematic use of cost-benefit analyses for the implementation of new airspace structures causes difficulties in the definition of air navigation infrastructure implementation priorities, and prevents measuring the benefit</w:t>
      </w:r>
      <w:r w:rsidR="00E97AC4" w:rsidRPr="00EF5678">
        <w:rPr>
          <w:rFonts w:ascii="Times New Roman" w:hAnsi="Times New Roman"/>
          <w:sz w:val="22"/>
          <w:szCs w:val="22"/>
          <w:lang w:val="en-GB"/>
        </w:rPr>
        <w:t>s obtained by the ATM community;</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lack of a policy and procedures for the flexible use of airspace hinders airspace design and management, preventing the implementation of an optimum airspace structure and </w:t>
      </w:r>
      <w:r w:rsidR="00E97AC4" w:rsidRPr="00EF5678">
        <w:rPr>
          <w:rFonts w:ascii="Times New Roman" w:hAnsi="Times New Roman"/>
          <w:sz w:val="22"/>
          <w:szCs w:val="22"/>
          <w:lang w:val="en-GB"/>
        </w:rPr>
        <w:t>the use of optimum flight paths;</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lack of air traffic flow management (ATFM) in most airspaces of the SAM Region causes congestion in some airspaces and airports, and prevents optimum use of ATC and airport c</w:t>
      </w:r>
      <w:r w:rsidR="00E97AC4" w:rsidRPr="00EF5678">
        <w:rPr>
          <w:rFonts w:ascii="Times New Roman" w:hAnsi="Times New Roman"/>
          <w:sz w:val="22"/>
          <w:szCs w:val="22"/>
          <w:lang w:val="en-GB"/>
        </w:rPr>
        <w:t>apacity, thus affecting users;</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lack of coordination in the provision of the existing CNS/ATM services sometimes generates a duplication of resources and services;</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inadequate quality of communication media and language difficulties create problems in the provision of air traffic services.  Operations still rely on increasingly congested voice radio-communications for air-ground exchanges;</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lack of an ATS surveillance service in some portion</w:t>
      </w:r>
      <w:r w:rsidR="00464725" w:rsidRPr="00EF5678">
        <w:rPr>
          <w:rFonts w:ascii="Times New Roman" w:hAnsi="Times New Roman"/>
          <w:sz w:val="22"/>
          <w:szCs w:val="22"/>
          <w:lang w:val="en-GB"/>
        </w:rPr>
        <w:t>s of the airspace of the Region</w:t>
      </w:r>
      <w:r w:rsidRPr="00EF5678">
        <w:rPr>
          <w:rFonts w:ascii="Times New Roman" w:hAnsi="Times New Roman"/>
          <w:sz w:val="22"/>
          <w:szCs w:val="22"/>
          <w:lang w:val="en-GB"/>
        </w:rPr>
        <w:t xml:space="preserve"> prevents a harmonised reduction of aircraft spacing, due to the application of different separation criteria in FIR boundaries (with and without ATS surveillance), thus restricting the use of optimum flight profiles;</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lack of harmonisation of automated ATM systems in the SAM Region, as well as the scarce sharing of ATS surveillance data, generate</w:t>
      </w:r>
      <w:r w:rsidR="00E97AC4" w:rsidRPr="00EF5678">
        <w:rPr>
          <w:rFonts w:ascii="Times New Roman" w:hAnsi="Times New Roman"/>
          <w:sz w:val="22"/>
          <w:szCs w:val="22"/>
          <w:lang w:val="en-GB"/>
        </w:rPr>
        <w:t>s discontinuity in ATS services; and</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Limited facilities for real-time exchange of information between ATM, aerodromes and aircraft operators, leading to a poor response to changes made in the operational requirements of users.</w:t>
      </w:r>
    </w:p>
    <w:p w:rsidR="00715A00" w:rsidRPr="00EF5678" w:rsidRDefault="00715A00" w:rsidP="00CA19D5">
      <w:pPr>
        <w:widowControl/>
        <w:tabs>
          <w:tab w:val="left" w:pos="1440"/>
          <w:tab w:val="left" w:pos="1800"/>
        </w:tabs>
        <w:ind w:left="2160" w:hanging="720"/>
        <w:jc w:val="both"/>
        <w:rPr>
          <w:rFonts w:ascii="Times New Roman" w:hAnsi="Times New Roman"/>
          <w:sz w:val="22"/>
          <w:szCs w:val="22"/>
          <w:lang w:val="en-GB"/>
        </w:rPr>
      </w:pPr>
    </w:p>
    <w:p w:rsidR="00715A00" w:rsidRPr="00EF5678" w:rsidRDefault="00464725"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While in the later years, improvements have substantially occurred in some sectors, t</w:t>
      </w:r>
      <w:r w:rsidR="00715A00" w:rsidRPr="00EF5678">
        <w:rPr>
          <w:rFonts w:ascii="Times New Roman" w:hAnsi="Times New Roman"/>
          <w:sz w:val="22"/>
          <w:szCs w:val="22"/>
          <w:lang w:val="en-GB"/>
        </w:rPr>
        <w:t>he limitations of the current ATM system result in inefficient aircraft operations.  These limitations include:</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requirement to fly circling patterns in departure and arrival procedures;</w:t>
      </w:r>
    </w:p>
    <w:p w:rsidR="00147709" w:rsidRPr="00EF5678" w:rsidRDefault="00C231AD" w:rsidP="00A5184A">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Existence of</w:t>
      </w:r>
      <w:r w:rsidR="00715A00" w:rsidRPr="00EF5678">
        <w:rPr>
          <w:rFonts w:ascii="Times New Roman" w:hAnsi="Times New Roman"/>
          <w:sz w:val="22"/>
          <w:szCs w:val="22"/>
          <w:lang w:val="en-GB"/>
        </w:rPr>
        <w:t xml:space="preserve"> airspace</w:t>
      </w:r>
      <w:r w:rsidRPr="00EF5678">
        <w:rPr>
          <w:rFonts w:ascii="Times New Roman" w:hAnsi="Times New Roman"/>
          <w:sz w:val="22"/>
          <w:szCs w:val="22"/>
          <w:lang w:val="en-GB"/>
        </w:rPr>
        <w:t>s of a permanent nature</w:t>
      </w:r>
      <w:r w:rsidR="00715A00" w:rsidRPr="00EF5678">
        <w:rPr>
          <w:rFonts w:ascii="Times New Roman" w:hAnsi="Times New Roman"/>
          <w:sz w:val="22"/>
          <w:szCs w:val="22"/>
          <w:lang w:val="en-GB"/>
        </w:rPr>
        <w:t xml:space="preserve"> reserved for </w:t>
      </w:r>
      <w:r w:rsidRPr="00EF5678">
        <w:rPr>
          <w:rFonts w:ascii="Times New Roman" w:hAnsi="Times New Roman"/>
          <w:sz w:val="22"/>
          <w:szCs w:val="22"/>
          <w:lang w:val="en-GB"/>
        </w:rPr>
        <w:t xml:space="preserve">military </w:t>
      </w:r>
      <w:r w:rsidR="00715A00" w:rsidRPr="00EF5678">
        <w:rPr>
          <w:rFonts w:ascii="Times New Roman" w:hAnsi="Times New Roman"/>
          <w:sz w:val="22"/>
          <w:szCs w:val="22"/>
          <w:lang w:val="en-GB"/>
        </w:rPr>
        <w:t>purposes</w:t>
      </w:r>
      <w:r w:rsidR="00464725" w:rsidRPr="00EF5678">
        <w:rPr>
          <w:rFonts w:ascii="Times New Roman" w:hAnsi="Times New Roman"/>
          <w:sz w:val="22"/>
          <w:szCs w:val="22"/>
          <w:lang w:val="en-GB"/>
        </w:rPr>
        <w:t xml:space="preserve"> mainly</w:t>
      </w:r>
      <w:r w:rsidR="00715A00" w:rsidRPr="00EF5678">
        <w:rPr>
          <w:rFonts w:ascii="Times New Roman" w:hAnsi="Times New Roman"/>
          <w:sz w:val="22"/>
          <w:szCs w:val="22"/>
          <w:lang w:val="en-GB"/>
        </w:rPr>
        <w:t>;</w:t>
      </w:r>
    </w:p>
    <w:p w:rsidR="00147709" w:rsidRPr="00EF5678" w:rsidRDefault="00C231AD" w:rsidP="00A5184A">
      <w:pPr>
        <w:pStyle w:val="ListParagraph"/>
        <w:keepNext/>
        <w:keepLines/>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 xml:space="preserve">Inadequate airspace planning </w:t>
      </w:r>
      <w:r w:rsidR="00715A00" w:rsidRPr="00EF5678">
        <w:rPr>
          <w:rFonts w:ascii="Times New Roman" w:hAnsi="Times New Roman"/>
          <w:sz w:val="22"/>
          <w:szCs w:val="22"/>
          <w:lang w:val="en-GB"/>
        </w:rPr>
        <w:t>prevent</w:t>
      </w:r>
      <w:r w:rsidRPr="00EF5678">
        <w:rPr>
          <w:rFonts w:ascii="Times New Roman" w:hAnsi="Times New Roman"/>
          <w:sz w:val="22"/>
          <w:szCs w:val="22"/>
          <w:lang w:val="en-GB"/>
        </w:rPr>
        <w:t>s</w:t>
      </w:r>
      <w:r w:rsidR="00715A00" w:rsidRPr="00EF5678">
        <w:rPr>
          <w:rFonts w:ascii="Times New Roman" w:hAnsi="Times New Roman"/>
          <w:sz w:val="22"/>
          <w:szCs w:val="22"/>
          <w:lang w:val="en-GB"/>
        </w:rPr>
        <w:t xml:space="preserve"> direct flights between the origin-destination airports and/or city pairs, and also operations at incorrect flight levels and/or speeds that make it difficult for aircraft to maintain optimum flight profiles; </w:t>
      </w:r>
    </w:p>
    <w:p w:rsidR="00715A00" w:rsidRPr="00EF5678" w:rsidRDefault="00715A00" w:rsidP="00A5184A">
      <w:pPr>
        <w:pStyle w:val="ListParagraph"/>
        <w:keepNext/>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Excessive ground and en-route delays related to the system;</w:t>
      </w:r>
    </w:p>
    <w:p w:rsidR="00C231AD" w:rsidRPr="00EF5678" w:rsidRDefault="00715A00" w:rsidP="00A5184A">
      <w:pPr>
        <w:pStyle w:val="ListParagraph"/>
        <w:keepNext/>
        <w:keepLines/>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Insufficient flexibility to properly address disturbances in airline operations caused by meteorological conditions</w:t>
      </w:r>
      <w:r w:rsidR="00C231AD" w:rsidRPr="00EF5678">
        <w:rPr>
          <w:rFonts w:ascii="Times New Roman" w:hAnsi="Times New Roman"/>
          <w:sz w:val="22"/>
          <w:szCs w:val="22"/>
          <w:lang w:val="en-GB"/>
        </w:rPr>
        <w:t>, unexpected failures in CNS systems an</w:t>
      </w:r>
      <w:r w:rsidR="00E97AC4" w:rsidRPr="00EF5678">
        <w:rPr>
          <w:rFonts w:ascii="Times New Roman" w:hAnsi="Times New Roman"/>
          <w:sz w:val="22"/>
          <w:szCs w:val="22"/>
          <w:lang w:val="en-GB"/>
        </w:rPr>
        <w:t>d airport services interruption;</w:t>
      </w:r>
    </w:p>
    <w:p w:rsidR="00C231AD" w:rsidRPr="00EF5678" w:rsidRDefault="00C231AD" w:rsidP="00A5184A">
      <w:pPr>
        <w:pStyle w:val="ListParagraph"/>
        <w:keepNext/>
        <w:keepLines/>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Lack of harmonization in aeronautical publications, mai</w:t>
      </w:r>
      <w:r w:rsidR="00E97AC4" w:rsidRPr="00EF5678">
        <w:rPr>
          <w:rFonts w:ascii="Times New Roman" w:hAnsi="Times New Roman"/>
          <w:sz w:val="22"/>
          <w:szCs w:val="22"/>
          <w:lang w:val="en-GB"/>
        </w:rPr>
        <w:t>nly instrumental procedures; and</w:t>
      </w:r>
    </w:p>
    <w:p w:rsidR="00147709" w:rsidRPr="00EF5678" w:rsidRDefault="00C231AD" w:rsidP="00CA19D5">
      <w:pPr>
        <w:pStyle w:val="ListParagraph"/>
        <w:keepLines/>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Lack of compliance of AIRAC cycles and deficient dissemination of aeronautical information.</w:t>
      </w:r>
    </w:p>
    <w:p w:rsidR="00732714" w:rsidRPr="00EF5678" w:rsidRDefault="00732714" w:rsidP="00CA19D5">
      <w:pPr>
        <w:widowControl/>
        <w:tabs>
          <w:tab w:val="left" w:pos="1440"/>
          <w:tab w:val="left" w:pos="1800"/>
        </w:tabs>
        <w:ind w:left="2160"/>
        <w:jc w:val="both"/>
        <w:rPr>
          <w:rFonts w:ascii="Times New Roman" w:hAnsi="Times New Roman"/>
          <w:sz w:val="22"/>
          <w:szCs w:val="22"/>
          <w:lang w:val="en-GB"/>
        </w:rPr>
      </w:pPr>
    </w:p>
    <w:p w:rsidR="00715A00" w:rsidRPr="00EF5678" w:rsidRDefault="00715A00" w:rsidP="00CA19D5">
      <w:pPr>
        <w:pStyle w:val="ListParagraph"/>
        <w:keepNext/>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sz w:val="22"/>
          <w:szCs w:val="22"/>
          <w:lang w:val="en-GB"/>
        </w:rPr>
      </w:pPr>
      <w:bookmarkStart w:id="4" w:name="_Toc279405221"/>
      <w:r w:rsidRPr="00EF5678">
        <w:rPr>
          <w:rFonts w:ascii="Times New Roman" w:hAnsi="Times New Roman"/>
          <w:b/>
          <w:sz w:val="22"/>
          <w:szCs w:val="22"/>
          <w:lang w:val="en-GB"/>
        </w:rPr>
        <w:t>Strategy fo</w:t>
      </w:r>
      <w:r w:rsidR="00CA19D5" w:rsidRPr="00EF5678">
        <w:rPr>
          <w:rFonts w:ascii="Times New Roman" w:hAnsi="Times New Roman"/>
          <w:b/>
          <w:sz w:val="22"/>
          <w:szCs w:val="22"/>
          <w:lang w:val="en-GB"/>
        </w:rPr>
        <w:t>r the implementation of performance ob</w:t>
      </w:r>
      <w:r w:rsidRPr="00EF5678">
        <w:rPr>
          <w:rFonts w:ascii="Times New Roman" w:hAnsi="Times New Roman"/>
          <w:b/>
          <w:sz w:val="22"/>
          <w:szCs w:val="22"/>
          <w:lang w:val="en-GB"/>
        </w:rPr>
        <w:t>jectives</w:t>
      </w:r>
      <w:bookmarkEnd w:id="4"/>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147709"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ATM evolution in the SAM Region has been planned taking into account the </w:t>
      </w:r>
      <w:r w:rsidR="00CA19D5" w:rsidRPr="00EF5678">
        <w:rPr>
          <w:rFonts w:ascii="Times New Roman" w:hAnsi="Times New Roman"/>
          <w:sz w:val="22"/>
          <w:szCs w:val="22"/>
          <w:lang w:val="en-GB"/>
        </w:rPr>
        <w:t xml:space="preserve">ASBU </w:t>
      </w:r>
      <w:r w:rsidRPr="00EF5678">
        <w:rPr>
          <w:rFonts w:ascii="Times New Roman" w:hAnsi="Times New Roman"/>
          <w:sz w:val="22"/>
          <w:szCs w:val="22"/>
          <w:lang w:val="en-GB"/>
        </w:rPr>
        <w:t xml:space="preserve">that could be applied in the short and medium term. ATM performance objectives, in addition to the requirements for the implementation of ATM improvements, determine the implementation dates of planned improvements, as well as the performance objectives and the main tasks related to </w:t>
      </w:r>
      <w:r w:rsidR="00CA19D5" w:rsidRPr="00EF5678">
        <w:rPr>
          <w:rFonts w:ascii="Times New Roman" w:hAnsi="Times New Roman"/>
          <w:sz w:val="22"/>
          <w:szCs w:val="22"/>
          <w:lang w:val="en-GB"/>
        </w:rPr>
        <w:t xml:space="preserve">the </w:t>
      </w:r>
      <w:r w:rsidRPr="00EF5678">
        <w:rPr>
          <w:rFonts w:ascii="Times New Roman" w:hAnsi="Times New Roman"/>
          <w:sz w:val="22"/>
          <w:szCs w:val="22"/>
          <w:lang w:val="en-GB"/>
        </w:rPr>
        <w:t>implementation</w:t>
      </w:r>
      <w:r w:rsidR="00CA19D5" w:rsidRPr="00EF5678">
        <w:rPr>
          <w:rFonts w:ascii="Times New Roman" w:hAnsi="Times New Roman"/>
          <w:sz w:val="22"/>
          <w:szCs w:val="22"/>
          <w:lang w:val="en-GB"/>
        </w:rPr>
        <w:t xml:space="preserve"> of the </w:t>
      </w:r>
      <w:r w:rsidR="00040454">
        <w:rPr>
          <w:rFonts w:ascii="Times New Roman" w:hAnsi="Times New Roman"/>
          <w:sz w:val="22"/>
          <w:szCs w:val="22"/>
          <w:lang w:val="en-GB"/>
        </w:rPr>
        <w:t>Global Plan Initiatives (GPI)</w:t>
      </w:r>
      <w:r w:rsidRPr="00EF5678">
        <w:rPr>
          <w:rFonts w:ascii="Times New Roman" w:hAnsi="Times New Roman"/>
          <w:sz w:val="22"/>
          <w:szCs w:val="22"/>
          <w:lang w:val="en-GB"/>
        </w:rPr>
        <w: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planning period considered is 201</w:t>
      </w:r>
      <w:r w:rsidR="00040454">
        <w:rPr>
          <w:rFonts w:ascii="Times New Roman" w:hAnsi="Times New Roman"/>
          <w:sz w:val="22"/>
          <w:szCs w:val="22"/>
          <w:lang w:val="en-GB"/>
        </w:rPr>
        <w:t>3</w:t>
      </w:r>
      <w:r w:rsidRPr="00EF5678">
        <w:rPr>
          <w:rFonts w:ascii="Times New Roman" w:hAnsi="Times New Roman"/>
          <w:sz w:val="22"/>
          <w:szCs w:val="22"/>
          <w:lang w:val="en-GB"/>
        </w:rPr>
        <w:t xml:space="preserve"> to 2018.</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AT</w:t>
      </w:r>
      <w:r w:rsidR="00CA19D5" w:rsidRPr="00EF5678">
        <w:rPr>
          <w:rFonts w:ascii="Times New Roman" w:hAnsi="Times New Roman"/>
          <w:sz w:val="22"/>
          <w:szCs w:val="22"/>
          <w:lang w:val="en-GB"/>
        </w:rPr>
        <w:t>M</w:t>
      </w:r>
      <w:r w:rsidRPr="00EF5678">
        <w:rPr>
          <w:rFonts w:ascii="Times New Roman" w:hAnsi="Times New Roman"/>
          <w:sz w:val="22"/>
          <w:szCs w:val="22"/>
          <w:lang w:val="en-GB"/>
        </w:rPr>
        <w:t xml:space="preserve"> evolution is based on </w:t>
      </w:r>
      <w:r w:rsidR="00CA19D5" w:rsidRPr="00EF5678">
        <w:rPr>
          <w:rFonts w:ascii="Times New Roman" w:hAnsi="Times New Roman"/>
          <w:sz w:val="22"/>
          <w:szCs w:val="22"/>
          <w:lang w:val="en-GB"/>
        </w:rPr>
        <w:t xml:space="preserve">the considerations indicated in the </w:t>
      </w:r>
      <w:r w:rsidR="00040454">
        <w:rPr>
          <w:rFonts w:ascii="Times New Roman" w:hAnsi="Times New Roman"/>
          <w:sz w:val="22"/>
          <w:szCs w:val="22"/>
          <w:lang w:val="en-GB"/>
        </w:rPr>
        <w:t xml:space="preserve">GPI </w:t>
      </w:r>
      <w:r w:rsidRPr="00EF5678">
        <w:rPr>
          <w:rFonts w:ascii="Times New Roman" w:hAnsi="Times New Roman"/>
          <w:sz w:val="22"/>
          <w:szCs w:val="22"/>
          <w:lang w:val="en-GB"/>
        </w:rPr>
        <w:t>applicable to:</w:t>
      </w:r>
    </w:p>
    <w:p w:rsidR="00715A00" w:rsidRPr="00EF5678" w:rsidRDefault="00715A00" w:rsidP="00CA19D5">
      <w:pPr>
        <w:pStyle w:val="ColorfulList-Accent11"/>
        <w:tabs>
          <w:tab w:val="left" w:pos="1440"/>
          <w:tab w:val="left" w:pos="1800"/>
        </w:tabs>
        <w:jc w:val="both"/>
        <w:rPr>
          <w:sz w:val="22"/>
          <w:szCs w:val="22"/>
          <w:lang w:val="en-GB"/>
        </w:rPr>
      </w:pP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En-route operations; </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TMA operations; and</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Air operations in general</w:t>
      </w:r>
      <w:r w:rsidR="00CA19D5" w:rsidRPr="00EF5678">
        <w:rPr>
          <w:rFonts w:ascii="Times New Roman" w:hAnsi="Times New Roman"/>
          <w:sz w:val="22"/>
          <w:szCs w:val="22"/>
          <w:lang w:val="en-GB"/>
        </w:rPr>
        <w: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32714"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ATM </w:t>
      </w:r>
      <w:r w:rsidR="00715A00" w:rsidRPr="00EF5678">
        <w:rPr>
          <w:rFonts w:ascii="Times New Roman" w:hAnsi="Times New Roman"/>
          <w:sz w:val="22"/>
          <w:szCs w:val="22"/>
          <w:lang w:val="en-GB"/>
        </w:rPr>
        <w:t xml:space="preserve">Planning </w:t>
      </w:r>
      <w:r w:rsidRPr="00EF5678">
        <w:rPr>
          <w:rFonts w:ascii="Times New Roman" w:hAnsi="Times New Roman"/>
          <w:sz w:val="22"/>
          <w:szCs w:val="22"/>
          <w:lang w:val="en-GB"/>
        </w:rPr>
        <w:t>is</w:t>
      </w:r>
      <w:r w:rsidR="00715A00" w:rsidRPr="00EF5678">
        <w:rPr>
          <w:rFonts w:ascii="Times New Roman" w:hAnsi="Times New Roman"/>
          <w:sz w:val="22"/>
          <w:szCs w:val="22"/>
          <w:lang w:val="en-GB"/>
        </w:rPr>
        <w:t xml:space="preserve"> based on seven global aspects, as shown in </w:t>
      </w:r>
      <w:r w:rsidR="00715A00" w:rsidRPr="00EF5678">
        <w:rPr>
          <w:rFonts w:ascii="Times New Roman" w:hAnsi="Times New Roman"/>
          <w:b/>
          <w:sz w:val="22"/>
          <w:szCs w:val="22"/>
          <w:lang w:val="en-GB"/>
        </w:rPr>
        <w:t xml:space="preserve">Attachment </w:t>
      </w:r>
      <w:r w:rsidR="00C246E3" w:rsidRPr="00EF5678">
        <w:rPr>
          <w:rFonts w:ascii="Times New Roman" w:hAnsi="Times New Roman"/>
          <w:b/>
          <w:sz w:val="22"/>
          <w:szCs w:val="22"/>
          <w:lang w:val="en-GB"/>
        </w:rPr>
        <w:t>C</w:t>
      </w:r>
      <w:r w:rsidR="00715A00" w:rsidRPr="00EF5678">
        <w:rPr>
          <w:rFonts w:ascii="Times New Roman" w:hAnsi="Times New Roman"/>
          <w:sz w:val="22"/>
          <w:szCs w:val="22"/>
          <w:lang w:val="en-GB"/>
        </w:rPr>
        <w:t>, and as listed below:</w:t>
      </w:r>
    </w:p>
    <w:p w:rsidR="00715A00" w:rsidRPr="00EF5678" w:rsidRDefault="00715A00" w:rsidP="00CA19D5">
      <w:pPr>
        <w:tabs>
          <w:tab w:val="left" w:pos="1440"/>
          <w:tab w:val="left" w:pos="1800"/>
        </w:tabs>
        <w:jc w:val="both"/>
        <w:rPr>
          <w:rFonts w:ascii="Times New Roman" w:hAnsi="Times New Roman"/>
          <w:sz w:val="22"/>
          <w:szCs w:val="22"/>
          <w:lang w:val="en-GB"/>
        </w:rPr>
      </w:pPr>
    </w:p>
    <w:p w:rsidR="00464725" w:rsidRPr="00EF5678" w:rsidRDefault="0008645F"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fr-FR"/>
        </w:rPr>
      </w:pPr>
      <w:proofErr w:type="spellStart"/>
      <w:r w:rsidRPr="00EF5678">
        <w:rPr>
          <w:rFonts w:ascii="Times New Roman" w:hAnsi="Times New Roman"/>
          <w:sz w:val="22"/>
          <w:szCs w:val="22"/>
          <w:lang w:val="fr-FR"/>
        </w:rPr>
        <w:t>En-route</w:t>
      </w:r>
      <w:proofErr w:type="spellEnd"/>
      <w:r w:rsidRPr="00EF5678">
        <w:rPr>
          <w:rFonts w:ascii="Times New Roman" w:hAnsi="Times New Roman"/>
          <w:sz w:val="22"/>
          <w:szCs w:val="22"/>
          <w:lang w:val="fr-FR"/>
        </w:rPr>
        <w:t xml:space="preserve"> </w:t>
      </w:r>
      <w:proofErr w:type="spellStart"/>
      <w:r w:rsidRPr="00EF5678">
        <w:rPr>
          <w:rFonts w:ascii="Times New Roman" w:hAnsi="Times New Roman"/>
          <w:sz w:val="22"/>
          <w:szCs w:val="22"/>
          <w:lang w:val="fr-FR"/>
        </w:rPr>
        <w:t>airspace</w:t>
      </w:r>
      <w:proofErr w:type="spellEnd"/>
      <w:r w:rsidRPr="00EF5678">
        <w:rPr>
          <w:rFonts w:ascii="Times New Roman" w:hAnsi="Times New Roman"/>
          <w:sz w:val="22"/>
          <w:szCs w:val="22"/>
          <w:lang w:val="fr-FR"/>
        </w:rPr>
        <w:t xml:space="preserve"> optimisation</w:t>
      </w:r>
      <w:r w:rsidR="00CA19D5" w:rsidRPr="00EF5678">
        <w:rPr>
          <w:rFonts w:ascii="Times New Roman" w:hAnsi="Times New Roman"/>
          <w:sz w:val="22"/>
          <w:szCs w:val="22"/>
          <w:lang w:val="fr-FR"/>
        </w:rPr>
        <w:t xml:space="preserve"> </w:t>
      </w:r>
      <w:r w:rsidRPr="00EF5678">
        <w:rPr>
          <w:rFonts w:ascii="Times New Roman" w:hAnsi="Times New Roman"/>
          <w:sz w:val="22"/>
          <w:szCs w:val="22"/>
          <w:lang w:val="fr-FR"/>
        </w:rPr>
        <w:t>(SAM</w:t>
      </w:r>
      <w:r w:rsidR="00CA19D5" w:rsidRPr="00EF5678">
        <w:rPr>
          <w:rFonts w:ascii="Times New Roman" w:hAnsi="Times New Roman"/>
          <w:sz w:val="22"/>
          <w:szCs w:val="22"/>
          <w:lang w:val="fr-FR"/>
        </w:rPr>
        <w:t xml:space="preserve"> </w:t>
      </w:r>
      <w:r w:rsidR="00C231AD" w:rsidRPr="00EF5678">
        <w:rPr>
          <w:rFonts w:ascii="Times New Roman" w:hAnsi="Times New Roman"/>
          <w:sz w:val="22"/>
          <w:szCs w:val="22"/>
          <w:lang w:val="fr-FR"/>
        </w:rPr>
        <w:t>ATM</w:t>
      </w:r>
      <w:r w:rsidR="00271FEB" w:rsidRPr="00EF5678">
        <w:rPr>
          <w:rFonts w:ascii="Times New Roman" w:hAnsi="Times New Roman"/>
          <w:sz w:val="22"/>
          <w:szCs w:val="22"/>
          <w:lang w:val="fr-FR"/>
        </w:rPr>
        <w:t>/</w:t>
      </w:r>
      <w:r w:rsidRPr="00EF5678">
        <w:rPr>
          <w:rFonts w:ascii="Times New Roman" w:hAnsi="Times New Roman"/>
          <w:sz w:val="22"/>
          <w:szCs w:val="22"/>
          <w:lang w:val="fr-FR"/>
        </w:rPr>
        <w:t>01</w:t>
      </w:r>
      <w:r w:rsidR="00271FEB" w:rsidRPr="00EF5678">
        <w:rPr>
          <w:rFonts w:ascii="Times New Roman" w:hAnsi="Times New Roman"/>
          <w:sz w:val="22"/>
          <w:szCs w:val="22"/>
          <w:lang w:val="fr-FR"/>
        </w:rPr>
        <w:t xml:space="preserve"> PFF</w:t>
      </w:r>
      <w:r w:rsidRPr="00EF5678">
        <w:rPr>
          <w:rFonts w:ascii="Times New Roman" w:hAnsi="Times New Roman"/>
          <w:sz w:val="22"/>
          <w:szCs w:val="22"/>
          <w:lang w:val="fr-FR"/>
        </w:rPr>
        <w:t>)</w:t>
      </w:r>
      <w:r w:rsidR="00E97AC4" w:rsidRPr="00EF5678">
        <w:rPr>
          <w:rFonts w:ascii="Times New Roman" w:hAnsi="Times New Roman"/>
          <w:sz w:val="22"/>
          <w:szCs w:val="22"/>
          <w:lang w:val="fr-FR"/>
        </w:rPr>
        <w:t>;</w:t>
      </w:r>
    </w:p>
    <w:p w:rsidR="00464725"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TMA airspace structure optimisation</w:t>
      </w:r>
      <w:r w:rsidR="00CA19D5" w:rsidRPr="00EF5678">
        <w:rPr>
          <w:rFonts w:ascii="Times New Roman" w:hAnsi="Times New Roman"/>
          <w:sz w:val="22"/>
          <w:szCs w:val="22"/>
          <w:lang w:val="en-GB"/>
        </w:rPr>
        <w:t xml:space="preserve"> </w:t>
      </w:r>
      <w:r w:rsidRPr="00EF5678">
        <w:rPr>
          <w:rFonts w:ascii="Times New Roman" w:hAnsi="Times New Roman"/>
          <w:sz w:val="22"/>
          <w:szCs w:val="22"/>
          <w:lang w:val="en-GB"/>
        </w:rPr>
        <w:t>(SAM</w:t>
      </w:r>
      <w:r w:rsidR="00CA19D5" w:rsidRPr="00EF5678">
        <w:rPr>
          <w:rFonts w:ascii="Times New Roman" w:hAnsi="Times New Roman"/>
          <w:sz w:val="22"/>
          <w:szCs w:val="22"/>
          <w:lang w:val="en-GB"/>
        </w:rPr>
        <w:t xml:space="preserve"> </w:t>
      </w:r>
      <w:r w:rsidR="00C231AD" w:rsidRPr="00EF5678">
        <w:rPr>
          <w:rFonts w:ascii="Times New Roman" w:hAnsi="Times New Roman"/>
          <w:sz w:val="22"/>
          <w:szCs w:val="22"/>
          <w:lang w:val="en-GB"/>
        </w:rPr>
        <w:t>ATM</w:t>
      </w:r>
      <w:r w:rsidR="00271FEB" w:rsidRPr="00EF5678">
        <w:rPr>
          <w:rFonts w:ascii="Times New Roman" w:hAnsi="Times New Roman"/>
          <w:sz w:val="22"/>
          <w:szCs w:val="22"/>
          <w:lang w:val="en-GB"/>
        </w:rPr>
        <w:t xml:space="preserve">/02 </w:t>
      </w:r>
      <w:r w:rsidRPr="00EF5678">
        <w:rPr>
          <w:rFonts w:ascii="Times New Roman" w:hAnsi="Times New Roman"/>
          <w:sz w:val="22"/>
          <w:szCs w:val="22"/>
          <w:lang w:val="en-GB"/>
        </w:rPr>
        <w:t>PFF)</w:t>
      </w:r>
      <w:r w:rsidR="00E97AC4" w:rsidRPr="00EF5678">
        <w:rPr>
          <w:rFonts w:ascii="Times New Roman" w:hAnsi="Times New Roman"/>
          <w:sz w:val="22"/>
          <w:szCs w:val="22"/>
          <w:lang w:val="en-GB"/>
        </w:rPr>
        <w:t>;</w:t>
      </w:r>
    </w:p>
    <w:p w:rsidR="00464725"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Implementation of RNP approaches</w:t>
      </w:r>
      <w:r w:rsidR="00CA19D5" w:rsidRPr="00EF5678">
        <w:rPr>
          <w:rFonts w:ascii="Times New Roman" w:hAnsi="Times New Roman"/>
          <w:sz w:val="22"/>
          <w:szCs w:val="22"/>
          <w:lang w:val="en-GB"/>
        </w:rPr>
        <w:t xml:space="preserve"> </w:t>
      </w:r>
      <w:r w:rsidRPr="00EF5678">
        <w:rPr>
          <w:rFonts w:ascii="Times New Roman" w:hAnsi="Times New Roman"/>
          <w:sz w:val="22"/>
          <w:szCs w:val="22"/>
          <w:lang w:val="en-GB"/>
        </w:rPr>
        <w:t>(SAM</w:t>
      </w:r>
      <w:r w:rsidR="00CA19D5" w:rsidRPr="00EF5678">
        <w:rPr>
          <w:rFonts w:ascii="Times New Roman" w:hAnsi="Times New Roman"/>
          <w:sz w:val="22"/>
          <w:szCs w:val="22"/>
          <w:lang w:val="en-GB"/>
        </w:rPr>
        <w:t xml:space="preserve"> </w:t>
      </w:r>
      <w:r w:rsidR="00C231AD" w:rsidRPr="00EF5678">
        <w:rPr>
          <w:rFonts w:ascii="Times New Roman" w:hAnsi="Times New Roman"/>
          <w:sz w:val="22"/>
          <w:szCs w:val="22"/>
          <w:lang w:val="en-GB"/>
        </w:rPr>
        <w:t>ATM</w:t>
      </w:r>
      <w:r w:rsidR="00271FEB" w:rsidRPr="00EF5678">
        <w:rPr>
          <w:rFonts w:ascii="Times New Roman" w:hAnsi="Times New Roman"/>
          <w:sz w:val="22"/>
          <w:szCs w:val="22"/>
          <w:lang w:val="en-GB"/>
        </w:rPr>
        <w:t>/03</w:t>
      </w:r>
      <w:r w:rsidRPr="00EF5678">
        <w:rPr>
          <w:rFonts w:ascii="Times New Roman" w:hAnsi="Times New Roman"/>
          <w:sz w:val="22"/>
          <w:szCs w:val="22"/>
          <w:lang w:val="en-GB"/>
        </w:rPr>
        <w:t xml:space="preserve"> PFF)</w:t>
      </w:r>
      <w:r w:rsidR="00E97AC4" w:rsidRPr="00EF5678">
        <w:rPr>
          <w:rFonts w:ascii="Times New Roman" w:hAnsi="Times New Roman"/>
          <w:sz w:val="22"/>
          <w:szCs w:val="22"/>
          <w:lang w:val="en-GB"/>
        </w:rPr>
        <w:t>;</w:t>
      </w:r>
    </w:p>
    <w:p w:rsidR="00464725" w:rsidRPr="00EF5678" w:rsidRDefault="0008645F"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rPr>
      </w:pPr>
      <w:r w:rsidRPr="00EF5678">
        <w:rPr>
          <w:rFonts w:ascii="Times New Roman" w:hAnsi="Times New Roman"/>
          <w:sz w:val="22"/>
          <w:szCs w:val="22"/>
        </w:rPr>
        <w:t>Flexible use</w:t>
      </w:r>
      <w:r w:rsidR="00D303AC" w:rsidRPr="00EF5678">
        <w:rPr>
          <w:rFonts w:ascii="Times New Roman" w:hAnsi="Times New Roman"/>
          <w:sz w:val="22"/>
          <w:szCs w:val="22"/>
        </w:rPr>
        <w:t xml:space="preserve"> of the airspace</w:t>
      </w:r>
      <w:r w:rsidRPr="00EF5678">
        <w:rPr>
          <w:rFonts w:ascii="Times New Roman" w:hAnsi="Times New Roman"/>
          <w:sz w:val="22"/>
          <w:szCs w:val="22"/>
        </w:rPr>
        <w:t xml:space="preserve"> (SAM</w:t>
      </w:r>
      <w:r w:rsidR="00CA19D5" w:rsidRPr="00EF5678">
        <w:rPr>
          <w:rFonts w:ascii="Times New Roman" w:hAnsi="Times New Roman"/>
          <w:sz w:val="22"/>
          <w:szCs w:val="22"/>
        </w:rPr>
        <w:t xml:space="preserve"> </w:t>
      </w:r>
      <w:r w:rsidRPr="00EF5678">
        <w:rPr>
          <w:rFonts w:ascii="Times New Roman" w:hAnsi="Times New Roman"/>
          <w:sz w:val="22"/>
          <w:szCs w:val="22"/>
        </w:rPr>
        <w:t>ATM</w:t>
      </w:r>
      <w:r w:rsidR="00CA19D5" w:rsidRPr="00EF5678">
        <w:rPr>
          <w:rFonts w:ascii="Times New Roman" w:hAnsi="Times New Roman"/>
          <w:sz w:val="22"/>
          <w:szCs w:val="22"/>
        </w:rPr>
        <w:t>/</w:t>
      </w:r>
      <w:r w:rsidRPr="00EF5678">
        <w:rPr>
          <w:rFonts w:ascii="Times New Roman" w:hAnsi="Times New Roman"/>
          <w:sz w:val="22"/>
          <w:szCs w:val="22"/>
        </w:rPr>
        <w:t>04</w:t>
      </w:r>
      <w:r w:rsidR="00271FEB" w:rsidRPr="00EF5678">
        <w:rPr>
          <w:rFonts w:ascii="Times New Roman" w:hAnsi="Times New Roman"/>
          <w:sz w:val="22"/>
          <w:szCs w:val="22"/>
        </w:rPr>
        <w:t xml:space="preserve"> PFF</w:t>
      </w:r>
      <w:r w:rsidRPr="00EF5678">
        <w:rPr>
          <w:rFonts w:ascii="Times New Roman" w:hAnsi="Times New Roman"/>
          <w:sz w:val="22"/>
          <w:szCs w:val="22"/>
        </w:rPr>
        <w:t>)</w:t>
      </w:r>
      <w:r w:rsidR="00E97AC4" w:rsidRPr="00EF5678">
        <w:rPr>
          <w:rFonts w:ascii="Times New Roman" w:hAnsi="Times New Roman"/>
          <w:sz w:val="22"/>
          <w:szCs w:val="22"/>
        </w:rPr>
        <w:t>;</w:t>
      </w:r>
    </w:p>
    <w:p w:rsidR="00464725" w:rsidRPr="00EF5678" w:rsidRDefault="00715A00" w:rsidP="00CA19D5">
      <w:pPr>
        <w:pStyle w:val="ListParagraph"/>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ATFM implementation (SAM</w:t>
      </w:r>
      <w:r w:rsidR="00CA19D5" w:rsidRPr="00EF5678">
        <w:rPr>
          <w:rFonts w:ascii="Times New Roman" w:hAnsi="Times New Roman"/>
          <w:sz w:val="22"/>
          <w:szCs w:val="22"/>
          <w:lang w:val="en-GB"/>
        </w:rPr>
        <w:t xml:space="preserve"> </w:t>
      </w:r>
      <w:r w:rsidR="00C231AD" w:rsidRPr="00EF5678">
        <w:rPr>
          <w:rFonts w:ascii="Times New Roman" w:hAnsi="Times New Roman"/>
          <w:sz w:val="22"/>
          <w:szCs w:val="22"/>
          <w:lang w:val="en-GB"/>
        </w:rPr>
        <w:t>ATM</w:t>
      </w:r>
      <w:r w:rsidR="00271FEB" w:rsidRPr="00EF5678">
        <w:rPr>
          <w:rFonts w:ascii="Times New Roman" w:hAnsi="Times New Roman"/>
          <w:sz w:val="22"/>
          <w:szCs w:val="22"/>
          <w:lang w:val="en-GB"/>
        </w:rPr>
        <w:t>/05</w:t>
      </w:r>
      <w:r w:rsidR="00C246E3" w:rsidRPr="00EF5678">
        <w:rPr>
          <w:rFonts w:ascii="Times New Roman" w:hAnsi="Times New Roman"/>
          <w:sz w:val="22"/>
          <w:szCs w:val="22"/>
          <w:lang w:val="en-GB"/>
        </w:rPr>
        <w:t xml:space="preserve"> PFF</w:t>
      </w:r>
      <w:r w:rsidRPr="00EF5678">
        <w:rPr>
          <w:rFonts w:ascii="Times New Roman" w:hAnsi="Times New Roman"/>
          <w:sz w:val="22"/>
          <w:szCs w:val="22"/>
          <w:lang w:val="en-GB"/>
        </w:rPr>
        <w:t>)</w:t>
      </w:r>
      <w:r w:rsidR="00E97AC4" w:rsidRPr="00EF5678">
        <w:rPr>
          <w:rFonts w:ascii="Times New Roman" w:hAnsi="Times New Roman"/>
          <w:sz w:val="22"/>
          <w:szCs w:val="22"/>
          <w:lang w:val="en-GB"/>
        </w:rPr>
        <w:t>;</w:t>
      </w:r>
    </w:p>
    <w:p w:rsidR="00464725" w:rsidRPr="00EF5678" w:rsidRDefault="00715A00" w:rsidP="00CA19D5">
      <w:pPr>
        <w:pStyle w:val="ListParagraph"/>
        <w:keepNext/>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Improvement of ATM situational awareness (SAM</w:t>
      </w:r>
      <w:r w:rsidR="00E97AC4" w:rsidRPr="00EF5678">
        <w:rPr>
          <w:rFonts w:ascii="Times New Roman" w:hAnsi="Times New Roman"/>
          <w:sz w:val="22"/>
          <w:szCs w:val="22"/>
          <w:lang w:val="en-GB"/>
        </w:rPr>
        <w:t xml:space="preserve"> </w:t>
      </w:r>
      <w:r w:rsidR="00C231AD" w:rsidRPr="00EF5678">
        <w:rPr>
          <w:rFonts w:ascii="Times New Roman" w:hAnsi="Times New Roman"/>
          <w:sz w:val="22"/>
          <w:szCs w:val="22"/>
          <w:lang w:val="en-GB"/>
        </w:rPr>
        <w:t>ATM</w:t>
      </w:r>
      <w:r w:rsidR="00271FEB" w:rsidRPr="00EF5678">
        <w:rPr>
          <w:rFonts w:ascii="Times New Roman" w:hAnsi="Times New Roman"/>
          <w:sz w:val="22"/>
          <w:szCs w:val="22"/>
          <w:lang w:val="en-GB"/>
        </w:rPr>
        <w:t>/06</w:t>
      </w:r>
      <w:r w:rsidR="00C246E3" w:rsidRPr="00EF5678">
        <w:rPr>
          <w:rFonts w:ascii="Times New Roman" w:hAnsi="Times New Roman"/>
          <w:sz w:val="22"/>
          <w:szCs w:val="22"/>
          <w:lang w:val="en-GB"/>
        </w:rPr>
        <w:t xml:space="preserve"> PFF</w:t>
      </w:r>
      <w:r w:rsidRPr="00EF5678">
        <w:rPr>
          <w:rFonts w:ascii="Times New Roman" w:hAnsi="Times New Roman"/>
          <w:sz w:val="22"/>
          <w:szCs w:val="22"/>
          <w:lang w:val="en-GB"/>
        </w:rPr>
        <w:t>)</w:t>
      </w:r>
      <w:r w:rsidR="00E97AC4" w:rsidRPr="00EF5678">
        <w:rPr>
          <w:rFonts w:ascii="Times New Roman" w:hAnsi="Times New Roman"/>
          <w:sz w:val="22"/>
          <w:szCs w:val="22"/>
          <w:lang w:val="en-GB"/>
        </w:rPr>
        <w:t>; and</w:t>
      </w:r>
    </w:p>
    <w:p w:rsidR="00464725" w:rsidRPr="00EF5678" w:rsidRDefault="00C246E3" w:rsidP="00CA19D5">
      <w:pPr>
        <w:pStyle w:val="ListParagraph"/>
        <w:keepNext/>
        <w:widowControl/>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Implementation of the new flight plan</w:t>
      </w:r>
      <w:r w:rsidR="00E97AC4" w:rsidRPr="00EF5678">
        <w:rPr>
          <w:rFonts w:ascii="Times New Roman" w:hAnsi="Times New Roman"/>
          <w:sz w:val="22"/>
          <w:szCs w:val="22"/>
          <w:lang w:val="en-GB"/>
        </w:rPr>
        <w:t xml:space="preserve"> </w:t>
      </w:r>
      <w:r w:rsidRPr="00EF5678">
        <w:rPr>
          <w:rFonts w:ascii="Times New Roman" w:hAnsi="Times New Roman"/>
          <w:sz w:val="22"/>
          <w:szCs w:val="22"/>
          <w:lang w:val="en-GB"/>
        </w:rPr>
        <w:t>(SAM</w:t>
      </w:r>
      <w:r w:rsidR="00E97AC4" w:rsidRPr="00EF5678">
        <w:rPr>
          <w:rFonts w:ascii="Times New Roman" w:hAnsi="Times New Roman"/>
          <w:sz w:val="22"/>
          <w:szCs w:val="22"/>
          <w:lang w:val="en-GB"/>
        </w:rPr>
        <w:t xml:space="preserve"> </w:t>
      </w:r>
      <w:r w:rsidRPr="00EF5678">
        <w:rPr>
          <w:rFonts w:ascii="Times New Roman" w:hAnsi="Times New Roman"/>
          <w:sz w:val="22"/>
          <w:szCs w:val="22"/>
          <w:lang w:val="en-GB"/>
        </w:rPr>
        <w:t>ATM</w:t>
      </w:r>
      <w:r w:rsidR="00271FEB" w:rsidRPr="00EF5678">
        <w:rPr>
          <w:rFonts w:ascii="Times New Roman" w:hAnsi="Times New Roman"/>
          <w:sz w:val="22"/>
          <w:szCs w:val="22"/>
          <w:lang w:val="en-GB"/>
        </w:rPr>
        <w:t>/07</w:t>
      </w:r>
      <w:r w:rsidRPr="00EF5678">
        <w:rPr>
          <w:rFonts w:ascii="Times New Roman" w:hAnsi="Times New Roman"/>
          <w:sz w:val="22"/>
          <w:szCs w:val="22"/>
          <w:lang w:val="en-GB"/>
        </w:rPr>
        <w:t xml:space="preserve"> PFF)</w:t>
      </w:r>
      <w:r w:rsidR="00E97AC4" w:rsidRPr="00EF5678">
        <w:rPr>
          <w:rFonts w:ascii="Times New Roman" w:hAnsi="Times New Roman"/>
          <w:sz w:val="22"/>
          <w:szCs w:val="22"/>
          <w:lang w:val="en-GB"/>
        </w:rPr>
        <w:t>.</w:t>
      </w:r>
    </w:p>
    <w:p w:rsidR="00715A00" w:rsidRPr="00EF5678" w:rsidRDefault="00715A00" w:rsidP="00CA19D5">
      <w:pPr>
        <w:keepNext/>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It should be noted that the different specialties (CNS, AIS; MET; AGA/AOP; SAR) developed in this Implementation Plan support ATM development and, in turn, constitute</w:t>
      </w:r>
      <w:r w:rsidR="00732714" w:rsidRPr="00EF5678">
        <w:rPr>
          <w:rFonts w:ascii="Times New Roman" w:hAnsi="Times New Roman"/>
          <w:sz w:val="22"/>
          <w:szCs w:val="22"/>
          <w:lang w:val="en-GB"/>
        </w:rPr>
        <w:t xml:space="preserve"> </w:t>
      </w:r>
      <w:r w:rsidR="00732714" w:rsidRPr="00EF5678">
        <w:rPr>
          <w:rFonts w:ascii="Times New Roman" w:hAnsi="Times New Roman"/>
          <w:i/>
          <w:iCs/>
          <w:sz w:val="22"/>
          <w:szCs w:val="22"/>
          <w:lang w:val="en-GB"/>
        </w:rPr>
        <w:t>per-se</w:t>
      </w:r>
      <w:r w:rsidRPr="00EF5678">
        <w:rPr>
          <w:rFonts w:ascii="Times New Roman" w:hAnsi="Times New Roman"/>
          <w:sz w:val="22"/>
          <w:szCs w:val="22"/>
          <w:lang w:val="en-GB"/>
        </w:rPr>
        <w:t xml:space="preserve"> an integrated, indivisible system.  In particular, this Implementation Plan contains some cross-cutting issues that the States must especially address, namely:</w:t>
      </w:r>
    </w:p>
    <w:p w:rsidR="00715A00" w:rsidRPr="00EF5678" w:rsidRDefault="00715A00" w:rsidP="00CA19D5">
      <w:pPr>
        <w:tabs>
          <w:tab w:val="left" w:pos="1440"/>
          <w:tab w:val="left" w:pos="1800"/>
        </w:tabs>
        <w:jc w:val="both"/>
        <w:rPr>
          <w:rFonts w:ascii="Times New Roman" w:hAnsi="Times New Roman"/>
          <w:sz w:val="22"/>
          <w:szCs w:val="22"/>
          <w:lang w:val="en-GB"/>
        </w:rPr>
      </w:pPr>
    </w:p>
    <w:p w:rsidR="00715A00" w:rsidRPr="00EF5678" w:rsidRDefault="00C246E3"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 xml:space="preserve">Development of human resources and competence management </w:t>
      </w:r>
      <w:r w:rsidR="00AC00CC" w:rsidRPr="00EF5678">
        <w:rPr>
          <w:rFonts w:ascii="Times New Roman" w:hAnsi="Times New Roman"/>
          <w:sz w:val="22"/>
          <w:szCs w:val="22"/>
          <w:lang w:val="en-GB"/>
        </w:rPr>
        <w:t>(see Chapter 10); and</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Safety management – SMS (see Chapter 11)</w:t>
      </w:r>
      <w:r w:rsidR="00732714" w:rsidRPr="00EF5678">
        <w:rPr>
          <w:rFonts w:ascii="Times New Roman" w:hAnsi="Times New Roman"/>
          <w:sz w:val="22"/>
          <w:szCs w:val="22"/>
          <w:lang w:val="en-GB"/>
        </w:rPr>
        <w:t>.</w:t>
      </w:r>
    </w:p>
    <w:p w:rsidR="00715A00" w:rsidRPr="00EF5678" w:rsidRDefault="00715A00" w:rsidP="00CA19D5">
      <w:pPr>
        <w:widowControl/>
        <w:tabs>
          <w:tab w:val="left" w:pos="1440"/>
          <w:tab w:val="left" w:pos="1800"/>
        </w:tabs>
        <w:ind w:left="2160" w:hanging="720"/>
        <w:jc w:val="both"/>
        <w:rPr>
          <w:rFonts w:ascii="Times New Roman" w:hAnsi="Times New Roman"/>
          <w:sz w:val="22"/>
          <w:szCs w:val="22"/>
          <w:lang w:val="en-GB"/>
        </w:rPr>
      </w:pPr>
    </w:p>
    <w:p w:rsidR="00715A00" w:rsidRPr="00EF5678" w:rsidRDefault="00CA19D5" w:rsidP="00CA19D5">
      <w:pPr>
        <w:pStyle w:val="ListParagraph"/>
        <w:keepNext/>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5" w:name="_Toc279405222"/>
      <w:r w:rsidRPr="00EF5678">
        <w:rPr>
          <w:rFonts w:ascii="Times New Roman" w:hAnsi="Times New Roman"/>
          <w:b/>
          <w:sz w:val="22"/>
          <w:szCs w:val="22"/>
          <w:lang w:val="en-GB"/>
        </w:rPr>
        <w:lastRenderedPageBreak/>
        <w:t>En-r</w:t>
      </w:r>
      <w:r w:rsidR="00715A00" w:rsidRPr="00EF5678">
        <w:rPr>
          <w:rFonts w:ascii="Times New Roman" w:hAnsi="Times New Roman"/>
          <w:b/>
          <w:sz w:val="22"/>
          <w:szCs w:val="22"/>
          <w:lang w:val="en-GB"/>
        </w:rPr>
        <w:t xml:space="preserve">oute </w:t>
      </w:r>
      <w:r w:rsidRPr="00EF5678">
        <w:rPr>
          <w:rFonts w:ascii="Times New Roman" w:hAnsi="Times New Roman"/>
          <w:b/>
          <w:sz w:val="22"/>
          <w:szCs w:val="22"/>
          <w:lang w:val="en-GB"/>
        </w:rPr>
        <w:t>o</w:t>
      </w:r>
      <w:r w:rsidR="00715A00" w:rsidRPr="00EF5678">
        <w:rPr>
          <w:rFonts w:ascii="Times New Roman" w:hAnsi="Times New Roman"/>
          <w:b/>
          <w:sz w:val="22"/>
          <w:szCs w:val="22"/>
          <w:lang w:val="en-GB"/>
        </w:rPr>
        <w:t>perations</w:t>
      </w:r>
      <w:bookmarkEnd w:id="5"/>
      <w:r w:rsidR="00715A00" w:rsidRPr="00EF5678">
        <w:rPr>
          <w:rFonts w:ascii="Times New Roman" w:hAnsi="Times New Roman"/>
          <w:b/>
          <w:sz w:val="22"/>
          <w:szCs w:val="22"/>
          <w:lang w:val="en-GB"/>
        </w:rPr>
        <w:t xml:space="preserve"> </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evolution of ATM for en-route operations took into account the </w:t>
      </w:r>
      <w:r w:rsidR="00AC00CC" w:rsidRPr="00EF5678">
        <w:rPr>
          <w:rFonts w:ascii="Times New Roman" w:hAnsi="Times New Roman"/>
          <w:sz w:val="22"/>
          <w:szCs w:val="22"/>
          <w:lang w:val="en-GB"/>
        </w:rPr>
        <w:t xml:space="preserve">ASBU </w:t>
      </w:r>
      <w:r w:rsidR="0004077B" w:rsidRPr="00EF5678">
        <w:rPr>
          <w:rFonts w:ascii="Times New Roman" w:hAnsi="Times New Roman"/>
          <w:sz w:val="22"/>
          <w:szCs w:val="22"/>
          <w:lang w:val="en-GB"/>
        </w:rPr>
        <w:t xml:space="preserve">Block 0 </w:t>
      </w:r>
      <w:r w:rsidR="00AC00CC" w:rsidRPr="00EF5678">
        <w:rPr>
          <w:rFonts w:ascii="Times New Roman" w:hAnsi="Times New Roman"/>
          <w:sz w:val="22"/>
          <w:szCs w:val="22"/>
          <w:lang w:val="en-GB"/>
        </w:rPr>
        <w:t>modules</w:t>
      </w:r>
      <w:r w:rsidRPr="00EF5678">
        <w:rPr>
          <w:rFonts w:ascii="Times New Roman" w:hAnsi="Times New Roman"/>
          <w:sz w:val="22"/>
          <w:szCs w:val="22"/>
          <w:lang w:val="en-GB"/>
        </w:rPr>
        <w:t xml:space="preserve"> applicable to the SAM Region and was planned in order to permit optimum airspace management and organisation.</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keepNext/>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PBN</w:t>
      </w:r>
      <w:r w:rsidR="00CA19D5" w:rsidRPr="00EF5678">
        <w:rPr>
          <w:rFonts w:ascii="Times New Roman" w:hAnsi="Times New Roman"/>
          <w:b/>
          <w:sz w:val="22"/>
          <w:szCs w:val="22"/>
          <w:lang w:val="en-GB"/>
        </w:rPr>
        <w:t xml:space="preserve"> implementation for en-route ope</w:t>
      </w:r>
      <w:r w:rsidRPr="00EF5678">
        <w:rPr>
          <w:rFonts w:ascii="Times New Roman" w:hAnsi="Times New Roman"/>
          <w:b/>
          <w:sz w:val="22"/>
          <w:szCs w:val="22"/>
          <w:lang w:val="en-GB"/>
        </w:rPr>
        <w:t>rations</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PBN implementation will foster the use of advanced aircraft navigation capabilities, which, combined with the air navigation system infrastructure, will permit airspace optimisation, including the </w:t>
      </w:r>
      <w:r w:rsidR="00732714" w:rsidRPr="00EF5678">
        <w:rPr>
          <w:rFonts w:ascii="Times New Roman" w:hAnsi="Times New Roman"/>
          <w:sz w:val="22"/>
          <w:szCs w:val="22"/>
          <w:lang w:val="en-GB"/>
        </w:rPr>
        <w:t xml:space="preserve">ATS </w:t>
      </w:r>
      <w:r w:rsidRPr="00EF5678">
        <w:rPr>
          <w:rFonts w:ascii="Times New Roman" w:hAnsi="Times New Roman"/>
          <w:sz w:val="22"/>
          <w:szCs w:val="22"/>
          <w:lang w:val="en-GB"/>
        </w:rPr>
        <w:t>route network.  Thus, it will promote an ATS routing environment that meets the needs of airspace users, reducing the workload of controllers and pilots and aircraft concentration in certain parts of the airspace</w:t>
      </w:r>
      <w:r w:rsidR="00732714" w:rsidRPr="00EF5678">
        <w:rPr>
          <w:rFonts w:ascii="Times New Roman" w:hAnsi="Times New Roman"/>
          <w:sz w:val="22"/>
          <w:szCs w:val="22"/>
          <w:lang w:val="en-GB"/>
        </w:rPr>
        <w:t xml:space="preserve"> that may generate congestion on the system.</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implementation of PBN for en-route operations will require the establishment of exclusionary airspaces, considering that these would provide the conditions for making the necessary changes to the airspace structure.  So as not to exclude a significant number of users, the vertical limits of the airspace where PBN will be implement</w:t>
      </w:r>
      <w:r w:rsidR="00732714" w:rsidRPr="00EF5678">
        <w:rPr>
          <w:rFonts w:ascii="Times New Roman" w:hAnsi="Times New Roman"/>
          <w:sz w:val="22"/>
          <w:szCs w:val="22"/>
          <w:lang w:val="en-GB"/>
        </w:rPr>
        <w:t xml:space="preserve">ed shall be examined in </w:t>
      </w:r>
      <w:proofErr w:type="gramStart"/>
      <w:r w:rsidR="00732714" w:rsidRPr="00EF5678">
        <w:rPr>
          <w:rFonts w:ascii="Times New Roman" w:hAnsi="Times New Roman"/>
          <w:sz w:val="22"/>
          <w:szCs w:val="22"/>
          <w:lang w:val="en-GB"/>
        </w:rPr>
        <w:t>depth,</w:t>
      </w:r>
      <w:proofErr w:type="gramEnd"/>
      <w:r w:rsidR="00732714" w:rsidRPr="00EF5678">
        <w:rPr>
          <w:rFonts w:ascii="Times New Roman" w:hAnsi="Times New Roman"/>
          <w:sz w:val="22"/>
          <w:szCs w:val="22"/>
          <w:lang w:val="en-GB"/>
        </w:rPr>
        <w:t xml:space="preserve"> and so will the fleet operating in the Region.</w:t>
      </w:r>
    </w:p>
    <w:p w:rsidR="00715A00" w:rsidRPr="00EF5678" w:rsidRDefault="00715A00" w:rsidP="00CA19D5">
      <w:pPr>
        <w:widowControl/>
        <w:tabs>
          <w:tab w:val="left" w:pos="1440"/>
          <w:tab w:val="left" w:pos="1800"/>
        </w:tabs>
        <w:jc w:val="both"/>
        <w:rPr>
          <w:rFonts w:ascii="Times New Roman" w:hAnsi="Times New Roman"/>
          <w:b/>
          <w:sz w:val="22"/>
          <w:szCs w:val="22"/>
          <w:u w:val="single"/>
          <w:lang w:val="en-GB"/>
        </w:rPr>
      </w:pPr>
    </w:p>
    <w:p w:rsidR="00715A00" w:rsidRPr="00EF5678" w:rsidRDefault="00DB6C90" w:rsidP="00CA19D5">
      <w:pPr>
        <w:keepNext/>
        <w:widowControl/>
        <w:tabs>
          <w:tab w:val="left" w:pos="1440"/>
          <w:tab w:val="left" w:pos="1800"/>
        </w:tabs>
        <w:ind w:firstLine="1440"/>
        <w:jc w:val="both"/>
        <w:rPr>
          <w:rFonts w:ascii="Times New Roman" w:hAnsi="Times New Roman"/>
          <w:b/>
          <w:sz w:val="22"/>
          <w:szCs w:val="22"/>
          <w:lang w:val="en-GB"/>
        </w:rPr>
      </w:pPr>
      <w:r w:rsidRPr="00EF5678">
        <w:rPr>
          <w:rFonts w:ascii="Times New Roman" w:hAnsi="Times New Roman"/>
          <w:b/>
          <w:sz w:val="22"/>
          <w:szCs w:val="22"/>
          <w:lang w:val="en-GB"/>
        </w:rPr>
        <w:t>Short t</w:t>
      </w:r>
      <w:r w:rsidR="00715A00" w:rsidRPr="00EF5678">
        <w:rPr>
          <w:rFonts w:ascii="Times New Roman" w:hAnsi="Times New Roman"/>
          <w:b/>
          <w:sz w:val="22"/>
          <w:szCs w:val="22"/>
          <w:lang w:val="en-GB"/>
        </w:rPr>
        <w:t>erm</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147709"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Taking into account the low density of air traffic in oceanic airspaces, no changes are expected in the existing airspace structure.  In those airspaces where RNP-10 is applied (EUR/SAM Corridor, the Lima-Santiago route and the South Atlantic Random Route System), no short-term changes are expected.</w:t>
      </w:r>
      <w:r w:rsidR="00C231AD" w:rsidRPr="00EF5678">
        <w:rPr>
          <w:rFonts w:ascii="Times New Roman" w:hAnsi="Times New Roman"/>
          <w:sz w:val="22"/>
          <w:szCs w:val="22"/>
          <w:lang w:val="en-GB"/>
        </w:rPr>
        <w:t xml:space="preserve"> </w:t>
      </w:r>
      <w:r w:rsidR="00C246E3" w:rsidRPr="00EF5678">
        <w:rPr>
          <w:rFonts w:ascii="Times New Roman" w:hAnsi="Times New Roman"/>
          <w:sz w:val="22"/>
          <w:szCs w:val="22"/>
          <w:lang w:val="en-GB"/>
        </w:rPr>
        <w:t>Nevertheless</w:t>
      </w:r>
      <w:r w:rsidR="00C231AD" w:rsidRPr="00EF5678">
        <w:rPr>
          <w:rFonts w:ascii="Times New Roman" w:hAnsi="Times New Roman"/>
          <w:sz w:val="22"/>
          <w:szCs w:val="22"/>
          <w:lang w:val="en-GB"/>
        </w:rPr>
        <w:t>, designation RNP-10 (RNAV10) must be completed in oceanic routes of the Pacific Ocean</w:t>
      </w:r>
      <w:r w:rsidR="00147709" w:rsidRPr="00EF5678">
        <w:rPr>
          <w:rFonts w:ascii="Times New Roman" w:hAnsi="Times New Roman"/>
          <w:sz w:val="22"/>
          <w:szCs w:val="22"/>
          <w:lang w:val="en-GB"/>
        </w:rPr>
        <w: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040454"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I</w:t>
      </w:r>
      <w:r w:rsidRPr="00EF5678">
        <w:rPr>
          <w:rFonts w:ascii="Times New Roman" w:hAnsi="Times New Roman"/>
          <w:sz w:val="22"/>
          <w:szCs w:val="22"/>
          <w:lang w:val="en-GB"/>
        </w:rPr>
        <w:t xml:space="preserve">n </w:t>
      </w:r>
      <w:r>
        <w:rPr>
          <w:rFonts w:ascii="Times New Roman" w:hAnsi="Times New Roman"/>
          <w:sz w:val="22"/>
          <w:szCs w:val="22"/>
          <w:lang w:val="en-GB"/>
        </w:rPr>
        <w:t xml:space="preserve">the </w:t>
      </w:r>
      <w:r w:rsidRPr="00EF5678">
        <w:rPr>
          <w:rFonts w:ascii="Times New Roman" w:hAnsi="Times New Roman"/>
          <w:sz w:val="22"/>
          <w:szCs w:val="22"/>
          <w:lang w:val="en-GB"/>
        </w:rPr>
        <w:t>continental airspace</w:t>
      </w:r>
      <w:r>
        <w:rPr>
          <w:rFonts w:ascii="Times New Roman" w:hAnsi="Times New Roman"/>
          <w:sz w:val="22"/>
          <w:szCs w:val="22"/>
          <w:lang w:val="en-GB"/>
        </w:rPr>
        <w:t>,</w:t>
      </w:r>
      <w:r w:rsidRPr="00EF5678">
        <w:rPr>
          <w:rFonts w:ascii="Times New Roman" w:hAnsi="Times New Roman"/>
          <w:sz w:val="22"/>
          <w:szCs w:val="22"/>
          <w:lang w:val="en-GB"/>
        </w:rPr>
        <w:t xml:space="preserve"> </w:t>
      </w:r>
      <w:r w:rsidR="00715A00" w:rsidRPr="00EF5678">
        <w:rPr>
          <w:rFonts w:ascii="Times New Roman" w:hAnsi="Times New Roman"/>
          <w:sz w:val="22"/>
          <w:szCs w:val="22"/>
          <w:lang w:val="en-GB"/>
        </w:rPr>
        <w:t xml:space="preserve">RNAV-5 </w:t>
      </w:r>
      <w:r>
        <w:rPr>
          <w:rFonts w:ascii="Times New Roman" w:hAnsi="Times New Roman"/>
          <w:sz w:val="22"/>
          <w:szCs w:val="22"/>
          <w:lang w:val="en-GB"/>
        </w:rPr>
        <w:t xml:space="preserve">has been </w:t>
      </w:r>
      <w:r w:rsidR="00715A00" w:rsidRPr="00EF5678">
        <w:rPr>
          <w:rFonts w:ascii="Times New Roman" w:hAnsi="Times New Roman"/>
          <w:sz w:val="22"/>
          <w:szCs w:val="22"/>
          <w:lang w:val="en-GB"/>
        </w:rPr>
        <w:t xml:space="preserve">implemented </w:t>
      </w:r>
      <w:r>
        <w:rPr>
          <w:rFonts w:ascii="Times New Roman" w:hAnsi="Times New Roman"/>
          <w:sz w:val="22"/>
          <w:szCs w:val="22"/>
          <w:lang w:val="en-GB"/>
        </w:rPr>
        <w:t>in the SAM Region</w:t>
      </w:r>
      <w:r w:rsidR="00715A00" w:rsidRPr="00EF5678">
        <w:rPr>
          <w:rFonts w:ascii="Times New Roman" w:hAnsi="Times New Roman"/>
          <w:sz w:val="22"/>
          <w:szCs w:val="22"/>
          <w:lang w:val="en-GB"/>
        </w:rPr>
        <w: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08645F" w:rsidRPr="00EF5678" w:rsidRDefault="00715A00" w:rsidP="00CA19D5">
      <w:pPr>
        <w:keepNext/>
        <w:widowControl/>
        <w:tabs>
          <w:tab w:val="left" w:pos="1440"/>
          <w:tab w:val="left" w:pos="1800"/>
        </w:tabs>
        <w:ind w:firstLine="1440"/>
        <w:jc w:val="both"/>
        <w:rPr>
          <w:rFonts w:ascii="Times New Roman" w:hAnsi="Times New Roman"/>
          <w:b/>
          <w:sz w:val="22"/>
          <w:szCs w:val="22"/>
          <w:lang w:val="en-GB"/>
        </w:rPr>
      </w:pPr>
      <w:r w:rsidRPr="00EF5678">
        <w:rPr>
          <w:rFonts w:ascii="Times New Roman" w:hAnsi="Times New Roman"/>
          <w:b/>
          <w:sz w:val="22"/>
          <w:szCs w:val="22"/>
          <w:lang w:val="en-GB"/>
        </w:rPr>
        <w:t xml:space="preserve">Medium </w:t>
      </w:r>
      <w:r w:rsidR="00DB6C90" w:rsidRPr="00EF5678">
        <w:rPr>
          <w:rFonts w:ascii="Times New Roman" w:hAnsi="Times New Roman"/>
          <w:b/>
          <w:sz w:val="22"/>
          <w:szCs w:val="22"/>
          <w:lang w:val="en-GB"/>
        </w:rPr>
        <w:t>t</w:t>
      </w:r>
      <w:r w:rsidRPr="00EF5678">
        <w:rPr>
          <w:rFonts w:ascii="Times New Roman" w:hAnsi="Times New Roman"/>
          <w:b/>
          <w:sz w:val="22"/>
          <w:szCs w:val="22"/>
          <w:lang w:val="en-GB"/>
        </w:rPr>
        <w:t>erm</w:t>
      </w:r>
    </w:p>
    <w:p w:rsidR="0008645F" w:rsidRPr="00EF5678" w:rsidRDefault="0008645F" w:rsidP="00CA19D5">
      <w:pPr>
        <w:keepNext/>
        <w:widowControl/>
        <w:tabs>
          <w:tab w:val="left" w:pos="1440"/>
          <w:tab w:val="left" w:pos="1800"/>
        </w:tabs>
        <w:jc w:val="both"/>
        <w:rPr>
          <w:rFonts w:ascii="Times New Roman" w:hAnsi="Times New Roman"/>
          <w:sz w:val="22"/>
          <w:szCs w:val="22"/>
          <w:lang w:val="en-GB"/>
        </w:rPr>
      </w:pPr>
    </w:p>
    <w:p w:rsidR="0008645F"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It is expected that RNP-4 will be implemented in the EUR/SAM Corridor</w:t>
      </w:r>
      <w:r w:rsidR="00C231AD" w:rsidRPr="00EF5678">
        <w:rPr>
          <w:rFonts w:ascii="Times New Roman" w:hAnsi="Times New Roman"/>
          <w:sz w:val="22"/>
          <w:szCs w:val="22"/>
          <w:lang w:val="en-GB"/>
        </w:rPr>
        <w:t>,</w:t>
      </w:r>
      <w:r w:rsidRPr="00EF5678">
        <w:rPr>
          <w:rFonts w:ascii="Times New Roman" w:hAnsi="Times New Roman"/>
          <w:sz w:val="22"/>
          <w:szCs w:val="22"/>
          <w:lang w:val="en-GB"/>
        </w:rPr>
        <w:t xml:space="preserve"> in the Santiago-Lima </w:t>
      </w:r>
      <w:r w:rsidR="00C231AD" w:rsidRPr="00EF5678">
        <w:rPr>
          <w:rFonts w:ascii="Times New Roman" w:hAnsi="Times New Roman"/>
          <w:sz w:val="22"/>
          <w:szCs w:val="22"/>
          <w:lang w:val="en-GB"/>
        </w:rPr>
        <w:t xml:space="preserve">segment and in selected </w:t>
      </w:r>
      <w:r w:rsidRPr="00EF5678">
        <w:rPr>
          <w:rFonts w:ascii="Times New Roman" w:hAnsi="Times New Roman"/>
          <w:sz w:val="22"/>
          <w:szCs w:val="22"/>
          <w:lang w:val="en-GB"/>
        </w:rPr>
        <w:t>route</w:t>
      </w:r>
      <w:r w:rsidR="00C231AD" w:rsidRPr="00EF5678">
        <w:rPr>
          <w:rFonts w:ascii="Times New Roman" w:hAnsi="Times New Roman"/>
          <w:sz w:val="22"/>
          <w:szCs w:val="22"/>
          <w:lang w:val="en-GB"/>
        </w:rPr>
        <w:t>s of the Pacific</w:t>
      </w:r>
      <w:r w:rsidRPr="00EF5678">
        <w:rPr>
          <w:rFonts w:ascii="Times New Roman" w:hAnsi="Times New Roman"/>
          <w:sz w:val="22"/>
          <w:szCs w:val="22"/>
          <w:lang w:val="en-GB"/>
        </w:rPr>
        <w:t>, using ADS/CPDLC, in order to permit the use of a 30-NM lateral and longitudinal separation.  This implementation will depend on the evolution of the aircraft fleet operating in these airspaces.</w:t>
      </w:r>
      <w:r w:rsidR="00C231AD" w:rsidRPr="00EF5678">
        <w:rPr>
          <w:rFonts w:ascii="Times New Roman" w:hAnsi="Times New Roman"/>
          <w:sz w:val="22"/>
          <w:szCs w:val="22"/>
          <w:lang w:val="en-GB"/>
        </w:rPr>
        <w:t xml:space="preserve">  Also, the need for the use of the Aeronautical Mobile Satellite Service (AMSS) </w:t>
      </w:r>
      <w:r w:rsidR="00752B6F" w:rsidRPr="00EF5678">
        <w:rPr>
          <w:rFonts w:ascii="Times New Roman" w:hAnsi="Times New Roman"/>
          <w:sz w:val="22"/>
          <w:szCs w:val="22"/>
          <w:lang w:val="en-GB"/>
        </w:rPr>
        <w:t>must be assessed, for situations in which immediate intervention of the air traffic controller is necessary, to ensure 30 NM horizontal separation.</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147709"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During this phase, it is expected that RNP-2 will be implemented in selected continental airspaces, using </w:t>
      </w:r>
      <w:r w:rsidR="00752B6F" w:rsidRPr="00EF5678">
        <w:rPr>
          <w:rFonts w:ascii="Times New Roman" w:hAnsi="Times New Roman"/>
          <w:sz w:val="22"/>
          <w:szCs w:val="22"/>
          <w:lang w:val="en-GB"/>
        </w:rPr>
        <w:t xml:space="preserve">mandatory </w:t>
      </w:r>
      <w:r w:rsidRPr="00EF5678">
        <w:rPr>
          <w:rFonts w:ascii="Times New Roman" w:hAnsi="Times New Roman"/>
          <w:sz w:val="22"/>
          <w:szCs w:val="22"/>
          <w:lang w:val="en-GB"/>
        </w:rPr>
        <w:t xml:space="preserve">GNSS, taking into account that the ground infrastructure will not support RNAV applications.  It will be necessary to establish a back-up system for GNSS and to develop contingency procedures in case of GNSS failure.  The implementation of RNP-2 will facilitate the implementation of PBN in airspaces with no ATS surveillance service.  With the </w:t>
      </w:r>
      <w:r w:rsidR="00732714" w:rsidRPr="00EF5678">
        <w:rPr>
          <w:rFonts w:ascii="Times New Roman" w:hAnsi="Times New Roman"/>
          <w:sz w:val="22"/>
          <w:szCs w:val="22"/>
          <w:lang w:val="en-GB"/>
        </w:rPr>
        <w:t>mandatory</w:t>
      </w:r>
      <w:r w:rsidRPr="00EF5678">
        <w:rPr>
          <w:rFonts w:ascii="Times New Roman" w:hAnsi="Times New Roman"/>
          <w:sz w:val="22"/>
          <w:szCs w:val="22"/>
          <w:lang w:val="en-GB"/>
        </w:rPr>
        <w:t xml:space="preserve"> use of GNSS, more information about the GNSS signal will be required.</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keepNext/>
        <w:keepLines/>
        <w:widowControl/>
        <w:tabs>
          <w:tab w:val="left" w:pos="1440"/>
          <w:tab w:val="left" w:pos="1800"/>
        </w:tabs>
        <w:jc w:val="both"/>
        <w:rPr>
          <w:rFonts w:ascii="Times New Roman" w:hAnsi="Times New Roman"/>
          <w:sz w:val="22"/>
          <w:szCs w:val="22"/>
          <w:lang w:val="en-GB"/>
        </w:rPr>
      </w:pPr>
      <w:r w:rsidRPr="00EF5678">
        <w:rPr>
          <w:rFonts w:ascii="Times New Roman" w:hAnsi="Times New Roman"/>
          <w:b/>
          <w:sz w:val="22"/>
          <w:szCs w:val="22"/>
          <w:lang w:val="en-GB"/>
        </w:rPr>
        <w:lastRenderedPageBreak/>
        <w:tab/>
        <w:t>Situation</w:t>
      </w:r>
      <w:r w:rsidR="00DB6C90" w:rsidRPr="00EF5678">
        <w:rPr>
          <w:rFonts w:ascii="Times New Roman" w:hAnsi="Times New Roman"/>
          <w:b/>
          <w:sz w:val="22"/>
          <w:szCs w:val="22"/>
          <w:lang w:val="en-GB"/>
        </w:rPr>
        <w:t>al awareness and en-route data relationship applicati</w:t>
      </w:r>
      <w:r w:rsidRPr="00EF5678">
        <w:rPr>
          <w:rFonts w:ascii="Times New Roman" w:hAnsi="Times New Roman"/>
          <w:b/>
          <w:sz w:val="22"/>
          <w:szCs w:val="22"/>
          <w:lang w:val="en-GB"/>
        </w:rPr>
        <w:t xml:space="preserve">ons </w:t>
      </w:r>
    </w:p>
    <w:p w:rsidR="00715A00" w:rsidRPr="00EF5678" w:rsidRDefault="00715A00" w:rsidP="00CA19D5">
      <w:pPr>
        <w:keepNext/>
        <w:keepLines/>
        <w:widowControl/>
        <w:tabs>
          <w:tab w:val="left" w:pos="1440"/>
          <w:tab w:val="left" w:pos="1800"/>
        </w:tabs>
        <w:jc w:val="both"/>
        <w:rPr>
          <w:rFonts w:ascii="Times New Roman" w:hAnsi="Times New Roman"/>
          <w:sz w:val="22"/>
          <w:szCs w:val="22"/>
          <w:lang w:val="en-GB"/>
        </w:rPr>
      </w:pPr>
    </w:p>
    <w:p w:rsidR="00147709"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use of ADS-C and CPDLC in oceanic airspaces will foster the necessary conditions for using 30-NM horizontal separation minima in the EUR/SAM Corridor and in the Santiago-Lima route segment.  </w:t>
      </w:r>
      <w:r w:rsidR="00752B6F" w:rsidRPr="00EF5678">
        <w:rPr>
          <w:rFonts w:ascii="Times New Roman" w:hAnsi="Times New Roman"/>
          <w:sz w:val="22"/>
          <w:szCs w:val="22"/>
          <w:lang w:val="en-GB"/>
        </w:rPr>
        <w:t>The need for Aeronautical Mobile Satellite Service (AMSS) will be assessed to ensure such separation.</w:t>
      </w:r>
      <w:r w:rsidR="00D303AC" w:rsidRPr="00EF5678">
        <w:rPr>
          <w:rFonts w:ascii="Times New Roman" w:hAnsi="Times New Roman"/>
          <w:sz w:val="22"/>
          <w:szCs w:val="22"/>
          <w:lang w:val="en-GB"/>
        </w:rPr>
        <w:t xml:space="preserve">  </w:t>
      </w:r>
      <w:r w:rsidRPr="00EF5678">
        <w:rPr>
          <w:rFonts w:ascii="Times New Roman" w:hAnsi="Times New Roman"/>
          <w:sz w:val="22"/>
          <w:szCs w:val="22"/>
          <w:lang w:val="en-GB"/>
        </w:rPr>
        <w:t>Furthermore, in other oceanic airspaces with less traffic density, ADS-C and CPDLC will provide reliable surveillance and communication media, reducing the workload of controllers and pilots.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147709"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In the continental airspace, the use of enhanced surveillance techniques (ADS-B and/or multilateration) will help reduce horizontal separation minima, enhance safety, increase capacity, and improve the cost-effectiveness of flights.  The use of </w:t>
      </w:r>
      <w:r w:rsidR="00752B6F" w:rsidRPr="00EF5678">
        <w:rPr>
          <w:rFonts w:ascii="Times New Roman" w:hAnsi="Times New Roman"/>
          <w:sz w:val="22"/>
          <w:szCs w:val="22"/>
          <w:lang w:val="en-GB"/>
        </w:rPr>
        <w:t xml:space="preserve">CPDLC </w:t>
      </w:r>
      <w:r w:rsidRPr="00EF5678">
        <w:rPr>
          <w:rFonts w:ascii="Times New Roman" w:hAnsi="Times New Roman"/>
          <w:sz w:val="22"/>
          <w:szCs w:val="22"/>
          <w:lang w:val="en-GB"/>
        </w:rPr>
        <w:t xml:space="preserve">instead of voice communications </w:t>
      </w:r>
      <w:r w:rsidR="00752B6F" w:rsidRPr="00EF5678">
        <w:rPr>
          <w:rFonts w:ascii="Times New Roman" w:hAnsi="Times New Roman"/>
          <w:sz w:val="22"/>
          <w:szCs w:val="22"/>
          <w:lang w:val="en-GB"/>
        </w:rPr>
        <w:t xml:space="preserve">could </w:t>
      </w:r>
      <w:r w:rsidRPr="00EF5678">
        <w:rPr>
          <w:rFonts w:ascii="Times New Roman" w:hAnsi="Times New Roman"/>
          <w:sz w:val="22"/>
          <w:szCs w:val="22"/>
          <w:lang w:val="en-GB"/>
        </w:rPr>
        <w:t xml:space="preserve">bring significant benefits in terms of safety and pilot and controller </w:t>
      </w:r>
      <w:r w:rsidR="00271FEB" w:rsidRPr="00EF5678">
        <w:rPr>
          <w:rFonts w:ascii="Times New Roman" w:hAnsi="Times New Roman"/>
          <w:sz w:val="22"/>
          <w:szCs w:val="22"/>
          <w:lang w:val="en-GB"/>
        </w:rPr>
        <w:t>workload;</w:t>
      </w:r>
      <w:r w:rsidR="00DE72D0" w:rsidRPr="00EF5678">
        <w:rPr>
          <w:rFonts w:ascii="Times New Roman" w:hAnsi="Times New Roman"/>
          <w:sz w:val="22"/>
          <w:szCs w:val="22"/>
          <w:lang w:val="en-GB"/>
        </w:rPr>
        <w:t xml:space="preserve"> however its use must be assessed taking into account that it might not be feasible due to the characteristics of ATC interventions.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These benefits may be achieved by providing surveillance in areas that lack primary or secondary radar when so warranted by cost-benefit analyses.  In airspaces where radar is used, improved surveillance may help enhance the quality and reliability of surveillance information both on the ground and in the air.  The States shall conduct a consistent cost-benefit analysis to determine if, when the time comes, PSR and/or SSR systems should be replaced by ADS-B systems or multilateration.</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08645F"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gradual implementation of ATS inter-facility data communication (AIDC) will enhance airspace safety and reduce coordination errors between ATS units.  </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implementation of ATS surveillance systems and data Relationship applications should take into account the corresponding automation aspects, mainly with respect to the need for harmonisation between the systems applied, with a view to ensuring system interoperability.</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52B6F" w:rsidRPr="00EF5678" w:rsidRDefault="00715A00"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Furthermore, the implementation of ATS surveillance systems and data </w:t>
      </w:r>
      <w:r w:rsidR="00AC00CC" w:rsidRPr="00EF5678">
        <w:rPr>
          <w:rFonts w:ascii="Times New Roman" w:hAnsi="Times New Roman"/>
          <w:sz w:val="22"/>
          <w:szCs w:val="22"/>
          <w:lang w:val="en-GB"/>
        </w:rPr>
        <w:t>r</w:t>
      </w:r>
      <w:r w:rsidRPr="00EF5678">
        <w:rPr>
          <w:rFonts w:ascii="Times New Roman" w:hAnsi="Times New Roman"/>
          <w:sz w:val="22"/>
          <w:szCs w:val="22"/>
          <w:lang w:val="en-GB"/>
        </w:rPr>
        <w:t xml:space="preserve">elationship applications should consider ATM automation tools (minimum safe altitude warning; conflict prediction; conflict alert; conflict resolution advisory; path conformance control; functional integration of ground and airborne systems, etc.).  </w:t>
      </w:r>
    </w:p>
    <w:p w:rsidR="0008645F" w:rsidRPr="00EF5678" w:rsidRDefault="0008645F" w:rsidP="00CA19D5">
      <w:pPr>
        <w:pStyle w:val="ListParagraph"/>
        <w:keepNext/>
        <w:tabs>
          <w:tab w:val="left" w:pos="1440"/>
          <w:tab w:val="left" w:pos="1800"/>
        </w:tabs>
        <w:rPr>
          <w:rFonts w:ascii="Times New Roman" w:hAnsi="Times New Roman"/>
          <w:sz w:val="22"/>
          <w:szCs w:val="22"/>
          <w:lang w:val="en-GB"/>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Amongst others, the following applications </w:t>
      </w:r>
      <w:r w:rsidR="00752B6F" w:rsidRPr="00EF5678">
        <w:rPr>
          <w:rFonts w:ascii="Times New Roman" w:hAnsi="Times New Roman"/>
          <w:sz w:val="22"/>
          <w:szCs w:val="22"/>
          <w:lang w:val="en-GB"/>
        </w:rPr>
        <w:t xml:space="preserve">that may assist with an improvement of the situational awareness, </w:t>
      </w:r>
      <w:r w:rsidRPr="00EF5678">
        <w:rPr>
          <w:rFonts w:ascii="Times New Roman" w:hAnsi="Times New Roman"/>
          <w:sz w:val="22"/>
          <w:szCs w:val="22"/>
          <w:lang w:val="en-GB"/>
        </w:rPr>
        <w:t>are identified:</w:t>
      </w:r>
    </w:p>
    <w:p w:rsidR="00715A00" w:rsidRPr="00EF5678" w:rsidRDefault="00715A00" w:rsidP="00CA19D5">
      <w:pPr>
        <w:widowControl/>
        <w:tabs>
          <w:tab w:val="left" w:pos="1440"/>
          <w:tab w:val="left" w:pos="1800"/>
        </w:tabs>
        <w:ind w:left="720"/>
        <w:jc w:val="both"/>
        <w:rPr>
          <w:rFonts w:ascii="Times New Roman" w:hAnsi="Times New Roman"/>
          <w:sz w:val="22"/>
          <w:szCs w:val="22"/>
          <w:lang w:val="en-GB"/>
        </w:rPr>
      </w:pP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TFMS - SYNCHROMAX or similar</w:t>
      </w:r>
      <w:r w:rsidR="00F67D1B">
        <w:rPr>
          <w:rFonts w:ascii="Times New Roman" w:hAnsi="Times New Roman"/>
          <w:sz w:val="22"/>
          <w:szCs w:val="22"/>
          <w:lang w:val="en-GB"/>
        </w:rPr>
        <w:t>;</w:t>
      </w:r>
    </w:p>
    <w:p w:rsidR="00141557"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Surveillance tools to identify the boundaries of the airspace sector</w:t>
      </w:r>
      <w:r w:rsidR="00F67D1B">
        <w:rPr>
          <w:rFonts w:ascii="Times New Roman" w:hAnsi="Times New Roman"/>
          <w:sz w:val="22"/>
          <w:szCs w:val="22"/>
          <w:lang w:val="en-GB"/>
        </w:rPr>
        <w:t>;</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Use of A-SMGC at specific aerodromes, as required</w:t>
      </w:r>
      <w:r w:rsidR="00F67D1B">
        <w:rPr>
          <w:rFonts w:ascii="Times New Roman" w:hAnsi="Times New Roman"/>
          <w:sz w:val="22"/>
          <w:szCs w:val="22"/>
          <w:lang w:val="en-GB"/>
        </w:rPr>
        <w:t>;</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Availability of SIGMET in graphical format</w:t>
      </w:r>
      <w:r w:rsidR="00F67D1B">
        <w:rPr>
          <w:rFonts w:ascii="Times New Roman" w:hAnsi="Times New Roman"/>
          <w:sz w:val="22"/>
          <w:szCs w:val="22"/>
          <w:lang w:val="en-GB"/>
        </w:rPr>
        <w:t>;</w:t>
      </w:r>
    </w:p>
    <w:p w:rsidR="00BD124B"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Dissemination of AIS</w:t>
      </w:r>
      <w:r w:rsidR="00F67D1B">
        <w:rPr>
          <w:rFonts w:ascii="Times New Roman" w:hAnsi="Times New Roman"/>
          <w:sz w:val="22"/>
          <w:szCs w:val="22"/>
          <w:lang w:val="en-GB"/>
        </w:rPr>
        <w:t>; and</w:t>
      </w:r>
    </w:p>
    <w:p w:rsidR="00BD124B" w:rsidRPr="00EF5678" w:rsidRDefault="00397951"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Implementation of D-VOLMET</w:t>
      </w:r>
      <w:r w:rsidR="00F67D1B">
        <w:rPr>
          <w:rFonts w:ascii="Times New Roman" w:hAnsi="Times New Roman"/>
          <w:sz w:val="22"/>
          <w:szCs w:val="22"/>
          <w:lang w:val="en-GB"/>
        </w:rPr>
        <w: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A5184A">
      <w:pPr>
        <w:pStyle w:val="ListParagraph"/>
        <w:keepNext/>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6" w:name="_Toc279405223"/>
      <w:r w:rsidRPr="00EF5678">
        <w:rPr>
          <w:rFonts w:ascii="Times New Roman" w:hAnsi="Times New Roman"/>
          <w:b/>
          <w:sz w:val="22"/>
          <w:szCs w:val="22"/>
          <w:lang w:val="en-GB"/>
        </w:rPr>
        <w:lastRenderedPageBreak/>
        <w:t xml:space="preserve">TMA </w:t>
      </w:r>
      <w:r w:rsidR="00DB6C90" w:rsidRPr="00EF5678">
        <w:rPr>
          <w:rFonts w:ascii="Times New Roman" w:hAnsi="Times New Roman"/>
          <w:b/>
          <w:sz w:val="22"/>
          <w:szCs w:val="22"/>
          <w:lang w:val="en-GB"/>
        </w:rPr>
        <w:t>o</w:t>
      </w:r>
      <w:r w:rsidRPr="00EF5678">
        <w:rPr>
          <w:rFonts w:ascii="Times New Roman" w:hAnsi="Times New Roman"/>
          <w:b/>
          <w:sz w:val="22"/>
          <w:szCs w:val="22"/>
          <w:lang w:val="en-GB"/>
        </w:rPr>
        <w:t>perations</w:t>
      </w:r>
      <w:bookmarkEnd w:id="6"/>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715A00" w:rsidRPr="00EF5678" w:rsidRDefault="00715A00"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evolution of air traffic management in terminal areas shall be harmonised with the evolution of ATM for en-route operations, providing for a harmonious and integrated ATM system.</w:t>
      </w:r>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715A00" w:rsidRPr="00EF5678" w:rsidRDefault="00715A00"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evolution of ATM for TMA operations took into account the </w:t>
      </w:r>
      <w:r w:rsidR="0004077B" w:rsidRPr="00EF5678">
        <w:rPr>
          <w:rFonts w:ascii="Times New Roman" w:hAnsi="Times New Roman"/>
          <w:sz w:val="22"/>
          <w:szCs w:val="22"/>
          <w:lang w:val="en-GB"/>
        </w:rPr>
        <w:t>ASBU Block 0 modules</w:t>
      </w:r>
      <w:r w:rsidRPr="00EF5678">
        <w:rPr>
          <w:rFonts w:ascii="Times New Roman" w:hAnsi="Times New Roman"/>
          <w:sz w:val="22"/>
          <w:szCs w:val="22"/>
          <w:lang w:val="en-GB"/>
        </w:rPr>
        <w:t xml:space="preserve"> applicable to the SAM Region, and was planned so as to permit an optimum airspace management and organisation.  </w:t>
      </w:r>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147709"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TMA structure optimisation </w:t>
      </w:r>
      <w:r w:rsidR="00040454">
        <w:rPr>
          <w:rFonts w:ascii="Times New Roman" w:hAnsi="Times New Roman"/>
          <w:sz w:val="22"/>
          <w:szCs w:val="22"/>
          <w:lang w:val="en-GB"/>
        </w:rPr>
        <w:t xml:space="preserve">is </w:t>
      </w:r>
      <w:proofErr w:type="spellStart"/>
      <w:r w:rsidR="005829AF">
        <w:rPr>
          <w:rFonts w:ascii="Times New Roman" w:hAnsi="Times New Roman"/>
          <w:sz w:val="22"/>
          <w:szCs w:val="22"/>
          <w:lang w:val="en-GB"/>
        </w:rPr>
        <w:t>supplementarily</w:t>
      </w:r>
      <w:proofErr w:type="spellEnd"/>
      <w:r w:rsidR="00040454">
        <w:rPr>
          <w:rFonts w:ascii="Times New Roman" w:hAnsi="Times New Roman"/>
          <w:sz w:val="22"/>
          <w:szCs w:val="22"/>
          <w:lang w:val="en-GB"/>
        </w:rPr>
        <w:t xml:space="preserve"> related </w:t>
      </w:r>
      <w:r w:rsidRPr="00EF5678">
        <w:rPr>
          <w:rFonts w:ascii="Times New Roman" w:hAnsi="Times New Roman"/>
          <w:sz w:val="22"/>
          <w:szCs w:val="22"/>
          <w:lang w:val="en-GB"/>
        </w:rPr>
        <w:t xml:space="preserve">to the optimisation of the </w:t>
      </w:r>
      <w:r w:rsidR="00040454">
        <w:rPr>
          <w:rFonts w:ascii="Times New Roman" w:hAnsi="Times New Roman"/>
          <w:sz w:val="22"/>
          <w:szCs w:val="22"/>
          <w:lang w:val="en-GB"/>
        </w:rPr>
        <w:t xml:space="preserve">routes, </w:t>
      </w:r>
      <w:r w:rsidRPr="00EF5678">
        <w:rPr>
          <w:rFonts w:ascii="Times New Roman" w:hAnsi="Times New Roman"/>
          <w:sz w:val="22"/>
          <w:szCs w:val="22"/>
          <w:lang w:val="en-GB"/>
        </w:rPr>
        <w:t xml:space="preserve">through the use of approach procedures, SIDs, STARs, based on </w:t>
      </w:r>
      <w:r w:rsidR="005829AF">
        <w:rPr>
          <w:rFonts w:ascii="Times New Roman" w:hAnsi="Times New Roman"/>
          <w:sz w:val="22"/>
          <w:szCs w:val="22"/>
          <w:lang w:val="en-GB"/>
        </w:rPr>
        <w:t>PBN</w:t>
      </w:r>
      <w:r w:rsidRPr="00EF5678">
        <w:rPr>
          <w:rFonts w:ascii="Times New Roman" w:hAnsi="Times New Roman"/>
          <w:sz w:val="22"/>
          <w:szCs w:val="22"/>
          <w:lang w:val="en-GB"/>
        </w:rPr>
        <w:t>, the application of TMA design and management techniques, and the functional integration of ground and airborne systems.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147709" w:rsidRPr="00EF5678" w:rsidRDefault="00752B6F"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As regards </w:t>
      </w:r>
      <w:r w:rsidR="00715A00" w:rsidRPr="00EF5678">
        <w:rPr>
          <w:rFonts w:ascii="Times New Roman" w:hAnsi="Times New Roman"/>
          <w:sz w:val="22"/>
          <w:szCs w:val="22"/>
          <w:lang w:val="en-GB"/>
        </w:rPr>
        <w:t xml:space="preserve">situational awareness and implementation of data </w:t>
      </w:r>
      <w:r w:rsidR="005829AF">
        <w:rPr>
          <w:rFonts w:ascii="Times New Roman" w:hAnsi="Times New Roman"/>
          <w:sz w:val="22"/>
          <w:szCs w:val="22"/>
          <w:lang w:val="en-GB"/>
        </w:rPr>
        <w:t xml:space="preserve">link </w:t>
      </w:r>
      <w:r w:rsidR="00715A00" w:rsidRPr="00EF5678">
        <w:rPr>
          <w:rFonts w:ascii="Times New Roman" w:hAnsi="Times New Roman"/>
          <w:sz w:val="22"/>
          <w:szCs w:val="22"/>
          <w:lang w:val="en-GB"/>
        </w:rPr>
        <w:t>applications</w:t>
      </w:r>
      <w:proofErr w:type="gramStart"/>
      <w:r w:rsidR="005829AF">
        <w:rPr>
          <w:rFonts w:ascii="Times New Roman" w:hAnsi="Times New Roman"/>
          <w:sz w:val="22"/>
          <w:szCs w:val="22"/>
          <w:lang w:val="en-GB"/>
        </w:rPr>
        <w:t xml:space="preserve">, </w:t>
      </w:r>
      <w:r w:rsidR="00715A00" w:rsidRPr="00EF5678">
        <w:rPr>
          <w:rFonts w:ascii="Times New Roman" w:hAnsi="Times New Roman"/>
          <w:sz w:val="22"/>
          <w:szCs w:val="22"/>
          <w:lang w:val="en-GB"/>
        </w:rPr>
        <w:t xml:space="preserve"> the</w:t>
      </w:r>
      <w:proofErr w:type="gramEnd"/>
      <w:r w:rsidR="00715A00" w:rsidRPr="00EF5678">
        <w:rPr>
          <w:rFonts w:ascii="Times New Roman" w:hAnsi="Times New Roman"/>
          <w:sz w:val="22"/>
          <w:szCs w:val="22"/>
          <w:lang w:val="en-GB"/>
        </w:rPr>
        <w:t xml:space="preserve"> close relationship between the implementation of enhanced surveillance techniques (ADS-B and/or MLAT) and the use of data </w:t>
      </w:r>
      <w:r w:rsidR="005829AF">
        <w:rPr>
          <w:rFonts w:ascii="Times New Roman" w:hAnsi="Times New Roman"/>
          <w:sz w:val="22"/>
          <w:szCs w:val="22"/>
          <w:lang w:val="en-GB"/>
        </w:rPr>
        <w:t>link</w:t>
      </w:r>
      <w:r w:rsidR="00715A00" w:rsidRPr="00EF5678">
        <w:rPr>
          <w:rFonts w:ascii="Times New Roman" w:hAnsi="Times New Roman"/>
          <w:sz w:val="22"/>
          <w:szCs w:val="22"/>
          <w:lang w:val="en-GB"/>
        </w:rPr>
        <w:t xml:space="preserve"> applications</w:t>
      </w:r>
      <w:r w:rsidR="005829AF">
        <w:rPr>
          <w:rFonts w:ascii="Times New Roman" w:hAnsi="Times New Roman"/>
          <w:sz w:val="22"/>
          <w:szCs w:val="22"/>
          <w:lang w:val="en-GB"/>
        </w:rPr>
        <w:t xml:space="preserve"> is taken into account</w:t>
      </w:r>
      <w:r w:rsidR="00715A00" w:rsidRPr="00EF5678">
        <w:rPr>
          <w:rFonts w:ascii="Times New Roman" w:hAnsi="Times New Roman"/>
          <w:sz w:val="22"/>
          <w:szCs w:val="22"/>
          <w:lang w:val="en-GB"/>
        </w:rPr>
        <w:t xml:space="preserve">.  </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There are many factors that should be taken into account when planning the requirements for a TMA air navigation service infrastructure.  In addition to traffic volume, consideration should be given to other factors, such as: number and location of aerodromes, traffic characteristics, terrain, meteorological conditions, etc.  Therefore, the States should analyse each particular TMA and determine, in coordination with the users, the requirements for the implementation of the corresponding air navigation services.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DB6C90" w:rsidP="00CA19D5">
      <w:pPr>
        <w:keepNext/>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TMA s</w:t>
      </w:r>
      <w:r w:rsidR="00715A00" w:rsidRPr="00EF5678">
        <w:rPr>
          <w:rFonts w:ascii="Times New Roman" w:hAnsi="Times New Roman"/>
          <w:b/>
          <w:sz w:val="22"/>
          <w:szCs w:val="22"/>
          <w:lang w:val="en-GB"/>
        </w:rPr>
        <w:t xml:space="preserve">tructure </w:t>
      </w:r>
      <w:r w:rsidRPr="00EF5678">
        <w:rPr>
          <w:rFonts w:ascii="Times New Roman" w:hAnsi="Times New Roman"/>
          <w:b/>
          <w:sz w:val="22"/>
          <w:szCs w:val="22"/>
          <w:lang w:val="en-GB"/>
        </w:rPr>
        <w:t>o</w:t>
      </w:r>
      <w:r w:rsidR="00715A00" w:rsidRPr="00EF5678">
        <w:rPr>
          <w:rFonts w:ascii="Times New Roman" w:hAnsi="Times New Roman"/>
          <w:b/>
          <w:sz w:val="22"/>
          <w:szCs w:val="22"/>
          <w:lang w:val="en-GB"/>
        </w:rPr>
        <w:t>ptimisation</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TMA airspace structure optimisation will be achieved through the following measures: </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PBN implementation, which includes the implementation of SIDs and STARs with RNP and</w:t>
      </w:r>
      <w:r w:rsidR="00752B6F" w:rsidRPr="00EF5678">
        <w:rPr>
          <w:rFonts w:ascii="Times New Roman" w:hAnsi="Times New Roman"/>
          <w:sz w:val="22"/>
          <w:szCs w:val="22"/>
          <w:lang w:val="en-GB"/>
        </w:rPr>
        <w:t>/or</w:t>
      </w:r>
      <w:r w:rsidRPr="00EF5678">
        <w:rPr>
          <w:rFonts w:ascii="Times New Roman" w:hAnsi="Times New Roman"/>
          <w:sz w:val="22"/>
          <w:szCs w:val="22"/>
          <w:lang w:val="en-GB"/>
        </w:rPr>
        <w:t xml:space="preserve"> RN</w:t>
      </w:r>
      <w:r w:rsidR="005829AF">
        <w:rPr>
          <w:rFonts w:ascii="Times New Roman" w:hAnsi="Times New Roman"/>
          <w:sz w:val="22"/>
          <w:szCs w:val="22"/>
          <w:lang w:val="en-GB"/>
        </w:rPr>
        <w:t>AV, and RNP approach procedures;</w:t>
      </w:r>
    </w:p>
    <w:p w:rsidR="001F33D8" w:rsidRPr="00EF5678" w:rsidRDefault="001F33D8" w:rsidP="005829AF">
      <w:pPr>
        <w:pStyle w:val="ListParagraph"/>
        <w:widowControl/>
        <w:numPr>
          <w:ilvl w:val="4"/>
          <w:numId w:val="3"/>
        </w:numPr>
        <w:tabs>
          <w:tab w:val="left" w:pos="144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Implementation of continuous descent operations (CDO)</w:t>
      </w:r>
      <w:r w:rsidR="005829AF">
        <w:rPr>
          <w:rFonts w:ascii="Times New Roman" w:hAnsi="Times New Roman"/>
          <w:sz w:val="22"/>
          <w:szCs w:val="22"/>
          <w:lang w:val="en-GB"/>
        </w:rPr>
        <w:t xml:space="preserve"> and c</w:t>
      </w:r>
      <w:r w:rsidR="005829AF" w:rsidRPr="005829AF">
        <w:rPr>
          <w:rFonts w:ascii="Times New Roman" w:hAnsi="Times New Roman"/>
          <w:sz w:val="22"/>
          <w:szCs w:val="22"/>
          <w:lang w:val="en-GB"/>
        </w:rPr>
        <w:t>ontinuous climb operations</w:t>
      </w:r>
      <w:r w:rsidR="005829AF">
        <w:rPr>
          <w:rFonts w:ascii="Times New Roman" w:hAnsi="Times New Roman"/>
          <w:sz w:val="22"/>
          <w:szCs w:val="22"/>
          <w:lang w:val="en-GB"/>
        </w:rPr>
        <w:t xml:space="preserve"> (CCO);</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The functional integration</w:t>
      </w:r>
      <w:r w:rsidR="005829AF">
        <w:rPr>
          <w:rFonts w:ascii="Times New Roman" w:hAnsi="Times New Roman"/>
          <w:sz w:val="22"/>
          <w:szCs w:val="22"/>
          <w:lang w:val="en-GB"/>
        </w:rPr>
        <w:t xml:space="preserve"> of ground and airborne systems; and</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The use of improved design and management techniques.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r w:rsidRPr="00EF5678">
        <w:rPr>
          <w:rFonts w:ascii="Times New Roman" w:hAnsi="Times New Roman"/>
          <w:b/>
          <w:sz w:val="22"/>
          <w:szCs w:val="22"/>
          <w:lang w:val="en-GB"/>
        </w:rPr>
        <w:tab/>
        <w:t xml:space="preserve">Implementation of PBN for TMA </w:t>
      </w:r>
      <w:r w:rsidR="00DB6C90" w:rsidRPr="00EF5678">
        <w:rPr>
          <w:rFonts w:ascii="Times New Roman" w:hAnsi="Times New Roman"/>
          <w:b/>
          <w:sz w:val="22"/>
          <w:szCs w:val="22"/>
          <w:lang w:val="en-GB"/>
        </w:rPr>
        <w:t>o</w:t>
      </w:r>
      <w:r w:rsidRPr="00EF5678">
        <w:rPr>
          <w:rFonts w:ascii="Times New Roman" w:hAnsi="Times New Roman"/>
          <w:b/>
          <w:sz w:val="22"/>
          <w:szCs w:val="22"/>
          <w:lang w:val="en-GB"/>
        </w:rPr>
        <w:t>perations</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TMA operations have specific characteristics, taking into account the separation minima applicable between aircraft, and between aircraft and obstacles.  This also involves the diversity of aircraft, including low-performance aircraft that carry out arrival and departure procedures on the same path as, or close to the paths of, high-performance aircraft.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In this sense, the States shall develop their own national TMA PBN implementation plans, based on the CAR/SAM PBN Roadmap</w:t>
      </w:r>
      <w:r w:rsidR="00752B6F" w:rsidRPr="00EF5678">
        <w:rPr>
          <w:rFonts w:ascii="Times New Roman" w:hAnsi="Times New Roman"/>
          <w:sz w:val="22"/>
          <w:szCs w:val="22"/>
          <w:lang w:val="en-GB"/>
        </w:rPr>
        <w:t xml:space="preserve"> and in the Action Plan Model developed by SAMIG meetings</w:t>
      </w:r>
      <w:r w:rsidRPr="00EF5678">
        <w:rPr>
          <w:rFonts w:ascii="Times New Roman" w:hAnsi="Times New Roman"/>
          <w:sz w:val="22"/>
          <w:szCs w:val="22"/>
          <w:lang w:val="en-GB"/>
        </w:rPr>
        <w:t>.  They shall seek harmonisation of aircraft separation criteria and the applicable RNAV and/or RNP criteria, in order to avoid the need for multiple approvals for intra- and inter-regional operations.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The efficiency of TMA operations in a PBN environment depends on aerodrome design and management and runway operations, taking into account that any air traffic flow increase in TMA operations shall be absorbed by airport infrastructure.</w:t>
      </w:r>
    </w:p>
    <w:p w:rsidR="00715A00" w:rsidRPr="00EF5678" w:rsidRDefault="00715A00" w:rsidP="00A5184A">
      <w:pPr>
        <w:keepNext/>
        <w:widowControl/>
        <w:tabs>
          <w:tab w:val="left" w:pos="1440"/>
          <w:tab w:val="left" w:pos="1800"/>
        </w:tabs>
        <w:jc w:val="both"/>
        <w:rPr>
          <w:rFonts w:ascii="Times New Roman" w:hAnsi="Times New Roman"/>
          <w:b/>
          <w:sz w:val="22"/>
          <w:szCs w:val="22"/>
          <w:u w:val="single"/>
          <w:lang w:val="en-GB"/>
        </w:rPr>
      </w:pPr>
    </w:p>
    <w:p w:rsidR="00715A00" w:rsidRPr="00EF5678" w:rsidRDefault="00715A00" w:rsidP="00CA19D5">
      <w:pPr>
        <w:keepNext/>
        <w:keepLines/>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 xml:space="preserve">Short </w:t>
      </w:r>
      <w:r w:rsidR="00DB6C90" w:rsidRPr="00EF5678">
        <w:rPr>
          <w:rFonts w:ascii="Times New Roman" w:hAnsi="Times New Roman"/>
          <w:b/>
          <w:sz w:val="22"/>
          <w:szCs w:val="22"/>
          <w:lang w:val="en-GB"/>
        </w:rPr>
        <w:t>t</w:t>
      </w:r>
      <w:r w:rsidRPr="00EF5678">
        <w:rPr>
          <w:rFonts w:ascii="Times New Roman" w:hAnsi="Times New Roman"/>
          <w:b/>
          <w:sz w:val="22"/>
          <w:szCs w:val="22"/>
          <w:lang w:val="en-GB"/>
        </w:rPr>
        <w:t>erm</w:t>
      </w:r>
    </w:p>
    <w:p w:rsidR="00715A00" w:rsidRPr="00EF5678" w:rsidRDefault="00715A00" w:rsidP="00CA19D5">
      <w:pPr>
        <w:keepNext/>
        <w:keepLines/>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It is expected that States will apply RNAV-1 in selected TMAs, in environments with ATS surveillance service and adequate ground-based navigation infrastructure, permitting DME/DME and DME/DME/INS operations.  During this phase, operations with equipped and non-equipped aircraft will be permitted, and RNAV-1 operations shall start when an adequate percentage of approved operations </w:t>
      </w:r>
      <w:proofErr w:type="gramStart"/>
      <w:r w:rsidRPr="00EF5678">
        <w:rPr>
          <w:rFonts w:ascii="Times New Roman" w:hAnsi="Times New Roman"/>
          <w:sz w:val="22"/>
          <w:szCs w:val="22"/>
          <w:lang w:val="en-GB"/>
        </w:rPr>
        <w:t>is</w:t>
      </w:r>
      <w:proofErr w:type="gramEnd"/>
      <w:r w:rsidRPr="00EF5678">
        <w:rPr>
          <w:rFonts w:ascii="Times New Roman" w:hAnsi="Times New Roman"/>
          <w:sz w:val="22"/>
          <w:szCs w:val="22"/>
          <w:lang w:val="en-GB"/>
        </w:rPr>
        <w:t xml:space="preserve"> reached.  </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In environments with no ATS surveillance service and/or where there is no adequate navigation infrastructure on the ground, it is expected that the States will apply</w:t>
      </w:r>
      <w:r w:rsidR="00752B6F" w:rsidRPr="00EF5678">
        <w:rPr>
          <w:rFonts w:ascii="Times New Roman" w:hAnsi="Times New Roman"/>
          <w:sz w:val="22"/>
          <w:szCs w:val="22"/>
          <w:lang w:val="en-GB"/>
        </w:rPr>
        <w:t xml:space="preserve"> Basic</w:t>
      </w:r>
      <w:r w:rsidRPr="00EF5678">
        <w:rPr>
          <w:rFonts w:ascii="Times New Roman" w:hAnsi="Times New Roman"/>
          <w:sz w:val="22"/>
          <w:szCs w:val="22"/>
          <w:lang w:val="en-GB"/>
        </w:rPr>
        <w:t xml:space="preserve"> RNP-1 in selected TMAs, applying </w:t>
      </w:r>
      <w:r w:rsidR="00DE72D0" w:rsidRPr="00EF5678">
        <w:rPr>
          <w:rFonts w:ascii="Times New Roman" w:hAnsi="Times New Roman"/>
          <w:sz w:val="22"/>
          <w:szCs w:val="22"/>
          <w:lang w:val="en-GB"/>
        </w:rPr>
        <w:t>mandatory</w:t>
      </w:r>
      <w:r w:rsidRPr="00EF5678">
        <w:rPr>
          <w:rFonts w:ascii="Times New Roman" w:hAnsi="Times New Roman"/>
          <w:sz w:val="22"/>
          <w:szCs w:val="22"/>
          <w:lang w:val="en-GB"/>
        </w:rPr>
        <w:t xml:space="preserve"> GNSS, provided there is an adequate percentage of approved aircraft.  Nevertheless, operations with approved and non-approved aircraft will be permitted in these TMAs once the corresponding operational benefits are verified.  The implementation of overlay procedures and exclusive RNP procedures will depend on air traffic complexity and density.</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CD5B9D"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It is expected that</w:t>
      </w:r>
      <w:r w:rsidR="00C63AF7" w:rsidRPr="00EF5678">
        <w:rPr>
          <w:rFonts w:ascii="Times New Roman" w:hAnsi="Times New Roman"/>
          <w:sz w:val="22"/>
          <w:szCs w:val="22"/>
          <w:lang w:val="en-GB"/>
        </w:rPr>
        <w:t xml:space="preserve"> approach procedures with vertical guidance (APV)</w:t>
      </w:r>
      <w:r w:rsidRPr="00EF5678">
        <w:rPr>
          <w:rFonts w:ascii="Times New Roman" w:hAnsi="Times New Roman"/>
          <w:sz w:val="22"/>
          <w:szCs w:val="22"/>
          <w:lang w:val="en-GB"/>
        </w:rPr>
        <w:t xml:space="preserve"> </w:t>
      </w:r>
      <w:proofErr w:type="spellStart"/>
      <w:r w:rsidR="00147709" w:rsidRPr="00EF5678">
        <w:rPr>
          <w:rFonts w:ascii="Times New Roman" w:hAnsi="Times New Roman"/>
          <w:sz w:val="22"/>
          <w:szCs w:val="22"/>
          <w:lang w:val="en-GB"/>
        </w:rPr>
        <w:t>Baro</w:t>
      </w:r>
      <w:proofErr w:type="spellEnd"/>
      <w:r w:rsidR="00147709" w:rsidRPr="00EF5678">
        <w:rPr>
          <w:rFonts w:ascii="Times New Roman" w:hAnsi="Times New Roman"/>
          <w:sz w:val="22"/>
          <w:szCs w:val="22"/>
          <w:lang w:val="en-GB"/>
        </w:rPr>
        <w:t xml:space="preserve">-VNAV </w:t>
      </w:r>
      <w:r w:rsidRPr="00EF5678">
        <w:rPr>
          <w:rFonts w:ascii="Times New Roman" w:hAnsi="Times New Roman"/>
          <w:sz w:val="22"/>
          <w:szCs w:val="22"/>
          <w:lang w:val="en-GB"/>
        </w:rPr>
        <w:t xml:space="preserve">RNP  </w:t>
      </w:r>
      <w:r w:rsidR="00175073" w:rsidRPr="00EF5678">
        <w:rPr>
          <w:rFonts w:ascii="Times New Roman" w:hAnsi="Times New Roman"/>
          <w:sz w:val="22"/>
          <w:szCs w:val="22"/>
          <w:lang w:val="en-GB"/>
        </w:rPr>
        <w:t xml:space="preserve"> APCH in all instrument flight runways, as per Resolution 37/11 of the 37</w:t>
      </w:r>
      <w:r w:rsidR="0008645F" w:rsidRPr="00EF5678">
        <w:rPr>
          <w:rFonts w:ascii="Times New Roman" w:hAnsi="Times New Roman"/>
          <w:sz w:val="22"/>
          <w:szCs w:val="22"/>
          <w:vertAlign w:val="superscript"/>
          <w:lang w:val="en-GB"/>
        </w:rPr>
        <w:t>th</w:t>
      </w:r>
      <w:r w:rsidR="00175073" w:rsidRPr="00EF5678">
        <w:rPr>
          <w:rFonts w:ascii="Times New Roman" w:hAnsi="Times New Roman"/>
          <w:sz w:val="22"/>
          <w:szCs w:val="22"/>
          <w:lang w:val="en-GB"/>
        </w:rPr>
        <w:t xml:space="preserve"> Assembly</w:t>
      </w:r>
      <w:r w:rsidRPr="00EF5678">
        <w:rPr>
          <w:rFonts w:ascii="Times New Roman" w:hAnsi="Times New Roman"/>
          <w:sz w:val="22"/>
          <w:szCs w:val="22"/>
          <w:lang w:val="en-GB"/>
        </w:rPr>
        <w:t xml:space="preserve"> maintaining conventional approach procedures for non-equipped aircraft.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CD5B9D" w:rsidRPr="00EF5678" w:rsidRDefault="00715A00" w:rsidP="00CA19D5">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It is expected that RNP with </w:t>
      </w:r>
      <w:r w:rsidR="00147709" w:rsidRPr="00EF5678">
        <w:rPr>
          <w:rFonts w:ascii="Times New Roman" w:hAnsi="Times New Roman"/>
          <w:sz w:val="22"/>
          <w:szCs w:val="22"/>
          <w:lang w:val="en-GB"/>
        </w:rPr>
        <w:t xml:space="preserve">Mandatory Clearance </w:t>
      </w:r>
      <w:r w:rsidRPr="00EF5678">
        <w:rPr>
          <w:rFonts w:ascii="Times New Roman" w:hAnsi="Times New Roman"/>
          <w:sz w:val="22"/>
          <w:szCs w:val="22"/>
          <w:lang w:val="en-GB"/>
        </w:rPr>
        <w:t>approach procedures (RNP AR</w:t>
      </w:r>
      <w:r w:rsidR="00147709" w:rsidRPr="00EF5678">
        <w:rPr>
          <w:rFonts w:ascii="Times New Roman" w:hAnsi="Times New Roman"/>
          <w:sz w:val="22"/>
          <w:szCs w:val="22"/>
          <w:lang w:val="en-GB"/>
        </w:rPr>
        <w:t xml:space="preserve"> APCH</w:t>
      </w:r>
      <w:r w:rsidRPr="00EF5678">
        <w:rPr>
          <w:rFonts w:ascii="Times New Roman" w:hAnsi="Times New Roman"/>
          <w:sz w:val="22"/>
          <w:szCs w:val="22"/>
          <w:lang w:val="en-GB"/>
        </w:rPr>
        <w:t>) will be applied at airports in which obvious operational benefits can be obtained, based on the existence of significant obstacles.</w:t>
      </w:r>
      <w:r w:rsidR="00147709" w:rsidRPr="00EF5678">
        <w:rPr>
          <w:rFonts w:ascii="Times New Roman" w:hAnsi="Times New Roman"/>
          <w:sz w:val="22"/>
          <w:szCs w:val="22"/>
          <w:lang w:val="en-GB"/>
        </w:rPr>
        <w:t xml:space="preserve"> It has also been identified that RNP AR APCH application in the Region may improve interference problems among airports, due to the proximity existing among them.</w:t>
      </w:r>
    </w:p>
    <w:p w:rsidR="0008645F" w:rsidRPr="00EF5678" w:rsidRDefault="0008645F" w:rsidP="00CA19D5">
      <w:pPr>
        <w:pStyle w:val="ListParagraph"/>
        <w:keepNext/>
        <w:tabs>
          <w:tab w:val="left" w:pos="1440"/>
          <w:tab w:val="left" w:pos="1800"/>
        </w:tabs>
        <w:rPr>
          <w:rFonts w:ascii="Times New Roman" w:hAnsi="Times New Roman"/>
          <w:sz w:val="22"/>
          <w:szCs w:val="22"/>
          <w:lang w:val="en-GB"/>
        </w:rPr>
      </w:pPr>
    </w:p>
    <w:p w:rsidR="00CD5B9D" w:rsidRPr="00EF5678" w:rsidRDefault="00147709"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It is expected that States apply PBN for TMA operations, in order to flight implement procedures that provide more efficient trajectory during approach of an aircraft to the destination aerodrome.  These procedures shall enable an un-interrupted flight trajectory from the beginning of the descent until the aircraft is stabilised for the landing. Recognizing environmental benefits and operations efficiency, with the aim to ensure safety, States should include </w:t>
      </w:r>
      <w:r w:rsidR="001F33D8" w:rsidRPr="00EF5678">
        <w:rPr>
          <w:rFonts w:ascii="Times New Roman" w:hAnsi="Times New Roman"/>
          <w:sz w:val="22"/>
          <w:szCs w:val="22"/>
          <w:lang w:val="en-GB"/>
        </w:rPr>
        <w:t>continuous descent operations (</w:t>
      </w:r>
      <w:r w:rsidRPr="00EF5678">
        <w:rPr>
          <w:rFonts w:ascii="Times New Roman" w:hAnsi="Times New Roman"/>
          <w:sz w:val="22"/>
          <w:szCs w:val="22"/>
          <w:lang w:val="en-GB"/>
        </w:rPr>
        <w:t>CDO</w:t>
      </w:r>
      <w:r w:rsidR="001F33D8" w:rsidRPr="00EF5678">
        <w:rPr>
          <w:rFonts w:ascii="Times New Roman" w:hAnsi="Times New Roman"/>
          <w:sz w:val="22"/>
          <w:szCs w:val="22"/>
          <w:lang w:val="en-GB"/>
        </w:rPr>
        <w:t>)</w:t>
      </w:r>
      <w:r w:rsidRPr="00EF5678">
        <w:rPr>
          <w:rFonts w:ascii="Times New Roman" w:hAnsi="Times New Roman"/>
          <w:sz w:val="22"/>
          <w:szCs w:val="22"/>
          <w:lang w:val="en-GB"/>
        </w:rPr>
        <w:t xml:space="preserve"> implementation in their plans, a</w:t>
      </w:r>
      <w:r w:rsidR="001F33D8" w:rsidRPr="00EF5678">
        <w:rPr>
          <w:rFonts w:ascii="Times New Roman" w:hAnsi="Times New Roman"/>
          <w:sz w:val="22"/>
          <w:szCs w:val="22"/>
          <w:lang w:val="en-GB"/>
        </w:rPr>
        <w:t>ccording to the ICAO CDO Manual (Doc 9331).</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DB6C90" w:rsidP="00CA19D5">
      <w:pPr>
        <w:keepNext/>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Medium t</w:t>
      </w:r>
      <w:r w:rsidR="00715A00" w:rsidRPr="00EF5678">
        <w:rPr>
          <w:rFonts w:ascii="Times New Roman" w:hAnsi="Times New Roman"/>
          <w:b/>
          <w:sz w:val="22"/>
          <w:szCs w:val="22"/>
          <w:lang w:val="en-GB"/>
        </w:rPr>
        <w:t>erm</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During this phase, it is expected that the States will extend the implementation of RNAV or RNP-1 applications to selected TMAs, depending on ground infrastructure and aircraft navigation capacity.  At more complex TMAs, RNAV or RNP-1 equipment will be mandatory (exclusionary airspace).  At less complex TMAs, equipped and non-equipped aircraft will still be admitted.</w:t>
      </w:r>
    </w:p>
    <w:p w:rsidR="00504168" w:rsidRPr="00EF5678" w:rsidRDefault="00504168" w:rsidP="00CA19D5">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CD5B9D" w:rsidRPr="00EF5678" w:rsidRDefault="00715A00" w:rsidP="00A5184A">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 xml:space="preserve">During this phase, it is expected that the implementation of </w:t>
      </w:r>
      <w:r w:rsidR="00C04DA5" w:rsidRPr="00EF5678">
        <w:rPr>
          <w:rFonts w:ascii="Times New Roman" w:hAnsi="Times New Roman"/>
          <w:sz w:val="22"/>
          <w:szCs w:val="22"/>
          <w:lang w:val="en-GB"/>
        </w:rPr>
        <w:t xml:space="preserve">APV RNP APCH with </w:t>
      </w:r>
      <w:proofErr w:type="spellStart"/>
      <w:r w:rsidR="00147709" w:rsidRPr="00EF5678">
        <w:rPr>
          <w:rFonts w:ascii="Times New Roman" w:hAnsi="Times New Roman"/>
          <w:sz w:val="22"/>
          <w:szCs w:val="22"/>
          <w:lang w:val="en-GB"/>
        </w:rPr>
        <w:t>Baro</w:t>
      </w:r>
      <w:proofErr w:type="spellEnd"/>
      <w:r w:rsidR="00147709" w:rsidRPr="00EF5678">
        <w:rPr>
          <w:rFonts w:ascii="Times New Roman" w:hAnsi="Times New Roman"/>
          <w:sz w:val="22"/>
          <w:szCs w:val="22"/>
          <w:lang w:val="en-GB"/>
        </w:rPr>
        <w:t xml:space="preserve">-VNAV </w:t>
      </w:r>
      <w:r w:rsidR="00DE72D0" w:rsidRPr="00EF5678">
        <w:rPr>
          <w:rFonts w:ascii="Times New Roman" w:hAnsi="Times New Roman"/>
          <w:sz w:val="22"/>
          <w:szCs w:val="22"/>
          <w:lang w:val="en-GB"/>
        </w:rPr>
        <w:t>and LNAV only in conformity with Resolution 37/11 of the 37</w:t>
      </w:r>
      <w:r w:rsidR="0008645F" w:rsidRPr="00EF5678">
        <w:rPr>
          <w:rFonts w:ascii="Times New Roman" w:hAnsi="Times New Roman"/>
          <w:sz w:val="22"/>
          <w:szCs w:val="22"/>
          <w:vertAlign w:val="superscript"/>
          <w:lang w:val="en-GB"/>
        </w:rPr>
        <w:t>th</w:t>
      </w:r>
      <w:r w:rsidR="00DE72D0" w:rsidRPr="00EF5678">
        <w:rPr>
          <w:rFonts w:ascii="Times New Roman" w:hAnsi="Times New Roman"/>
          <w:sz w:val="22"/>
          <w:szCs w:val="22"/>
          <w:lang w:val="en-GB"/>
        </w:rPr>
        <w:t xml:space="preserve"> Assembly</w:t>
      </w:r>
      <w:r w:rsidR="00C04DA5" w:rsidRPr="00EF5678">
        <w:rPr>
          <w:rFonts w:ascii="Times New Roman" w:hAnsi="Times New Roman"/>
          <w:sz w:val="22"/>
          <w:szCs w:val="22"/>
          <w:lang w:val="en-GB"/>
        </w:rPr>
        <w:t xml:space="preserve"> and </w:t>
      </w:r>
      <w:r w:rsidRPr="00EF5678">
        <w:rPr>
          <w:rFonts w:ascii="Times New Roman" w:hAnsi="Times New Roman"/>
          <w:sz w:val="22"/>
          <w:szCs w:val="22"/>
          <w:lang w:val="en-GB"/>
        </w:rPr>
        <w:t xml:space="preserve">RNP AR </w:t>
      </w:r>
      <w:r w:rsidR="00147709" w:rsidRPr="00EF5678">
        <w:rPr>
          <w:rFonts w:ascii="Times New Roman" w:hAnsi="Times New Roman"/>
          <w:sz w:val="22"/>
          <w:szCs w:val="22"/>
          <w:lang w:val="en-GB"/>
        </w:rPr>
        <w:t xml:space="preserve">APCH </w:t>
      </w:r>
      <w:r w:rsidRPr="00EF5678">
        <w:rPr>
          <w:rFonts w:ascii="Times New Roman" w:hAnsi="Times New Roman"/>
          <w:sz w:val="22"/>
          <w:szCs w:val="22"/>
          <w:lang w:val="en-GB"/>
        </w:rPr>
        <w:t>procedures will be extended to selected airports.  It is also expected that the GLS procedure will start to be used to improve the transition between the TMA and approach phases, basically using GNSS for the two phases.</w:t>
      </w:r>
    </w:p>
    <w:p w:rsidR="0008645F" w:rsidRPr="00EF5678" w:rsidRDefault="0008645F" w:rsidP="00A5184A">
      <w:pPr>
        <w:pStyle w:val="ListParagraph"/>
        <w:keepNext/>
        <w:tabs>
          <w:tab w:val="left" w:pos="1440"/>
          <w:tab w:val="left" w:pos="1800"/>
        </w:tabs>
        <w:rPr>
          <w:rFonts w:ascii="Times New Roman" w:hAnsi="Times New Roman"/>
          <w:sz w:val="22"/>
          <w:szCs w:val="22"/>
          <w:lang w:val="en-GB"/>
        </w:rPr>
      </w:pPr>
    </w:p>
    <w:p w:rsidR="00CD5B9D" w:rsidRPr="00EF5678" w:rsidRDefault="00147709" w:rsidP="00A5184A">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In the mid-term, the application of </w:t>
      </w:r>
      <w:r w:rsidR="005829AF">
        <w:rPr>
          <w:rFonts w:ascii="Times New Roman" w:hAnsi="Times New Roman"/>
          <w:sz w:val="22"/>
          <w:szCs w:val="22"/>
          <w:lang w:val="en-GB"/>
        </w:rPr>
        <w:t xml:space="preserve">other further advanced </w:t>
      </w:r>
      <w:r w:rsidRPr="00EF5678">
        <w:rPr>
          <w:rFonts w:ascii="Times New Roman" w:hAnsi="Times New Roman"/>
          <w:sz w:val="22"/>
          <w:szCs w:val="22"/>
          <w:lang w:val="en-GB"/>
        </w:rPr>
        <w:t>navigation specifications</w:t>
      </w:r>
      <w:r w:rsidR="005829AF">
        <w:rPr>
          <w:rFonts w:ascii="Times New Roman" w:hAnsi="Times New Roman"/>
          <w:sz w:val="22"/>
          <w:szCs w:val="22"/>
          <w:lang w:val="en-GB"/>
        </w:rPr>
        <w:t>, such as</w:t>
      </w:r>
      <w:r w:rsidRPr="00EF5678">
        <w:rPr>
          <w:rFonts w:ascii="Times New Roman" w:hAnsi="Times New Roman"/>
          <w:sz w:val="22"/>
          <w:szCs w:val="22"/>
          <w:lang w:val="en-GB"/>
        </w:rPr>
        <w:t>:</w:t>
      </w:r>
    </w:p>
    <w:p w:rsidR="0008645F" w:rsidRPr="00EF5678" w:rsidRDefault="0008645F" w:rsidP="00A5184A">
      <w:pPr>
        <w:pStyle w:val="ListParagraph"/>
        <w:keepNext/>
        <w:tabs>
          <w:tab w:val="left" w:pos="1440"/>
          <w:tab w:val="left" w:pos="1800"/>
        </w:tabs>
        <w:rPr>
          <w:rFonts w:ascii="Times New Roman" w:hAnsi="Times New Roman"/>
          <w:sz w:val="22"/>
          <w:szCs w:val="22"/>
          <w:lang w:val="en-GB"/>
        </w:rPr>
      </w:pPr>
    </w:p>
    <w:p w:rsidR="0008645F" w:rsidRPr="00EF5678" w:rsidRDefault="00147709" w:rsidP="00A5184A">
      <w:pPr>
        <w:pStyle w:val="ListParagraph"/>
        <w:keepNext/>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Advanced RNP</w:t>
      </w:r>
      <w:r w:rsidR="005829AF">
        <w:rPr>
          <w:rFonts w:ascii="Times New Roman" w:hAnsi="Times New Roman"/>
          <w:sz w:val="22"/>
          <w:szCs w:val="22"/>
          <w:lang w:val="en-GB"/>
        </w:rPr>
        <w:t>;</w:t>
      </w:r>
    </w:p>
    <w:p w:rsidR="0008645F" w:rsidRPr="00EF5678" w:rsidRDefault="00147709" w:rsidP="00A5184A">
      <w:pPr>
        <w:pStyle w:val="ListParagraph"/>
        <w:keepNext/>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RNP 0.3 for helicopter operations</w:t>
      </w:r>
      <w:r w:rsidR="005829AF">
        <w:rPr>
          <w:rFonts w:ascii="Times New Roman" w:hAnsi="Times New Roman"/>
          <w:sz w:val="22"/>
          <w:szCs w:val="22"/>
          <w:lang w:val="en-GB"/>
        </w:rPr>
        <w:t>;</w:t>
      </w:r>
    </w:p>
    <w:p w:rsidR="0008645F" w:rsidRPr="00EF5678" w:rsidRDefault="00147709" w:rsidP="00A5184A">
      <w:pPr>
        <w:pStyle w:val="ListParagraph"/>
        <w:keepNext/>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Application of RF legs in Advanced RNP, Basic RNP1, RNP 0.3 and RNP APCH, according with specific operational requirements</w:t>
      </w:r>
      <w:r w:rsidR="005829AF">
        <w:rPr>
          <w:rFonts w:ascii="Times New Roman" w:hAnsi="Times New Roman"/>
          <w:sz w:val="22"/>
          <w:szCs w:val="22"/>
          <w:lang w:val="en-GB"/>
        </w:rPr>
        <w:t>; and</w:t>
      </w:r>
    </w:p>
    <w:p w:rsidR="0008645F" w:rsidRPr="00EF5678" w:rsidRDefault="006501CC"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RNP AR DEP</w:t>
      </w:r>
      <w:r w:rsidR="00594662" w:rsidRPr="00EF5678">
        <w:rPr>
          <w:rFonts w:ascii="Times New Roman" w:hAnsi="Times New Roman"/>
          <w:sz w:val="22"/>
          <w:szCs w:val="22"/>
          <w:lang w:val="en-GB"/>
        </w:rPr>
        <w:t>.</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keepNext/>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Functional</w:t>
      </w:r>
      <w:r w:rsidR="00DB6C90" w:rsidRPr="00EF5678">
        <w:rPr>
          <w:rFonts w:ascii="Times New Roman" w:hAnsi="Times New Roman"/>
          <w:b/>
          <w:sz w:val="22"/>
          <w:szCs w:val="22"/>
          <w:lang w:val="en-GB"/>
        </w:rPr>
        <w:t xml:space="preserve"> integration of ground and airborne sy</w:t>
      </w:r>
      <w:r w:rsidRPr="00EF5678">
        <w:rPr>
          <w:rFonts w:ascii="Times New Roman" w:hAnsi="Times New Roman"/>
          <w:b/>
          <w:sz w:val="22"/>
          <w:szCs w:val="22"/>
          <w:lang w:val="en-GB"/>
        </w:rPr>
        <w:t>stems</w:t>
      </w:r>
    </w:p>
    <w:p w:rsidR="00715A00" w:rsidRPr="00EF5678" w:rsidRDefault="00715A00" w:rsidP="00CA19D5">
      <w:pPr>
        <w:keepNext/>
        <w:widowControl/>
        <w:tabs>
          <w:tab w:val="left" w:pos="1440"/>
          <w:tab w:val="left" w:pos="1800"/>
        </w:tabs>
        <w:jc w:val="both"/>
        <w:rPr>
          <w:rFonts w:ascii="Times New Roman" w:hAnsi="Times New Roman"/>
          <w:b/>
          <w:sz w:val="22"/>
          <w:szCs w:val="22"/>
          <w:u w:val="single"/>
          <w:lang w:val="en-GB"/>
        </w:rPr>
      </w:pPr>
    </w:p>
    <w:p w:rsidR="00CD5B9D" w:rsidRPr="00EF5678" w:rsidRDefault="00715A00" w:rsidP="00CA19D5">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optimisation of TMA efficiency will depend on a maximum use of automation.  Likewise, aircraft will be increasingly equipped with time of arrival calculation.  </w:t>
      </w:r>
      <w:r w:rsidR="006501CC" w:rsidRPr="00EF5678">
        <w:rPr>
          <w:rFonts w:ascii="Times New Roman" w:hAnsi="Times New Roman"/>
          <w:sz w:val="22"/>
          <w:szCs w:val="22"/>
          <w:lang w:val="en-GB"/>
        </w:rPr>
        <w:t xml:space="preserve">Thus, functional </w:t>
      </w:r>
      <w:r w:rsidR="00594662" w:rsidRPr="00EF5678">
        <w:rPr>
          <w:rFonts w:ascii="Times New Roman" w:hAnsi="Times New Roman"/>
          <w:sz w:val="22"/>
          <w:szCs w:val="22"/>
          <w:lang w:val="en-GB"/>
        </w:rPr>
        <w:t>integration</w:t>
      </w:r>
      <w:r w:rsidR="006501CC" w:rsidRPr="00EF5678">
        <w:rPr>
          <w:rFonts w:ascii="Times New Roman" w:hAnsi="Times New Roman"/>
          <w:sz w:val="22"/>
          <w:szCs w:val="22"/>
          <w:lang w:val="en-GB"/>
        </w:rPr>
        <w:t xml:space="preserve"> of </w:t>
      </w:r>
      <w:r w:rsidRPr="00EF5678">
        <w:rPr>
          <w:rFonts w:ascii="Times New Roman" w:hAnsi="Times New Roman"/>
          <w:sz w:val="22"/>
          <w:szCs w:val="22"/>
          <w:lang w:val="en-GB"/>
        </w:rPr>
        <w:t>ground</w:t>
      </w:r>
      <w:r w:rsidR="006501CC" w:rsidRPr="00EF5678">
        <w:rPr>
          <w:rFonts w:ascii="Times New Roman" w:hAnsi="Times New Roman"/>
          <w:sz w:val="22"/>
          <w:szCs w:val="22"/>
          <w:lang w:val="en-GB"/>
        </w:rPr>
        <w:t xml:space="preserve"> and </w:t>
      </w:r>
      <w:proofErr w:type="spellStart"/>
      <w:r w:rsidR="006501CC" w:rsidRPr="00EF5678">
        <w:rPr>
          <w:rFonts w:ascii="Times New Roman" w:hAnsi="Times New Roman"/>
          <w:sz w:val="22"/>
          <w:szCs w:val="22"/>
          <w:lang w:val="en-GB"/>
        </w:rPr>
        <w:t>onboard</w:t>
      </w:r>
      <w:proofErr w:type="spellEnd"/>
      <w:r w:rsidRPr="00EF5678">
        <w:rPr>
          <w:rFonts w:ascii="Times New Roman" w:hAnsi="Times New Roman"/>
          <w:sz w:val="22"/>
          <w:szCs w:val="22"/>
          <w:lang w:val="en-GB"/>
        </w:rPr>
        <w:t xml:space="preserve"> systems</w:t>
      </w:r>
      <w:r w:rsidR="006501CC" w:rsidRPr="00EF5678">
        <w:rPr>
          <w:rFonts w:ascii="Times New Roman" w:hAnsi="Times New Roman"/>
          <w:sz w:val="22"/>
          <w:szCs w:val="22"/>
          <w:lang w:val="en-GB"/>
        </w:rPr>
        <w:t xml:space="preserve"> will enable </w:t>
      </w:r>
      <w:r w:rsidRPr="00EF5678">
        <w:rPr>
          <w:rFonts w:ascii="Times New Roman" w:hAnsi="Times New Roman"/>
          <w:sz w:val="22"/>
          <w:szCs w:val="22"/>
          <w:lang w:val="en-GB"/>
        </w:rPr>
        <w:t>identif</w:t>
      </w:r>
      <w:r w:rsidR="006501CC" w:rsidRPr="00EF5678">
        <w:rPr>
          <w:rFonts w:ascii="Times New Roman" w:hAnsi="Times New Roman"/>
          <w:sz w:val="22"/>
          <w:szCs w:val="22"/>
          <w:lang w:val="en-GB"/>
        </w:rPr>
        <w:t>ication of</w:t>
      </w:r>
      <w:r w:rsidRPr="00EF5678">
        <w:rPr>
          <w:rFonts w:ascii="Times New Roman" w:hAnsi="Times New Roman"/>
          <w:sz w:val="22"/>
          <w:szCs w:val="22"/>
          <w:lang w:val="en-GB"/>
        </w:rPr>
        <w:t xml:space="preserve"> times of arrival at specific fixes.  These schedules should help in the landing sequencing process, allowing aircraft to remain close to their preferred 4D path</w:t>
      </w:r>
      <w:r w:rsidR="006501CC" w:rsidRPr="00EF5678">
        <w:rPr>
          <w:rFonts w:ascii="Times New Roman" w:hAnsi="Times New Roman"/>
          <w:sz w:val="22"/>
          <w:szCs w:val="22"/>
          <w:lang w:val="en-GB"/>
        </w:rPr>
        <w:t>, contributing to the application of one of the components of the ATM Operational Concept, which is Air Traffic Synchronisation.</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keepNext/>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Use of</w:t>
      </w:r>
      <w:r w:rsidR="00DB6C90" w:rsidRPr="00EF5678">
        <w:rPr>
          <w:rFonts w:ascii="Times New Roman" w:hAnsi="Times New Roman"/>
          <w:b/>
          <w:sz w:val="22"/>
          <w:szCs w:val="22"/>
          <w:lang w:val="en-GB"/>
        </w:rPr>
        <w:t xml:space="preserve"> improved design and management tec</w:t>
      </w:r>
      <w:r w:rsidRPr="00EF5678">
        <w:rPr>
          <w:rFonts w:ascii="Times New Roman" w:hAnsi="Times New Roman"/>
          <w:b/>
          <w:sz w:val="22"/>
          <w:szCs w:val="22"/>
          <w:lang w:val="en-GB"/>
        </w:rPr>
        <w:t xml:space="preserve">hniques </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Airspace planners should apply design techniques for TMA restructuring, with a view to:</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 xml:space="preserve">Validating </w:t>
      </w:r>
      <w:r w:rsidR="005829AF">
        <w:rPr>
          <w:rFonts w:ascii="Times New Roman" w:hAnsi="Times New Roman"/>
          <w:sz w:val="22"/>
          <w:szCs w:val="22"/>
          <w:lang w:val="en-GB"/>
        </w:rPr>
        <w:t>the proposed airspace structure;</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 xml:space="preserve">Assessing the impact of PBN implementation, including RNAV and/or RNP SID and STAR procedures, and FMS-based arrival procedures, </w:t>
      </w:r>
      <w:r w:rsidR="005829AF">
        <w:rPr>
          <w:rFonts w:ascii="Times New Roman" w:hAnsi="Times New Roman"/>
          <w:sz w:val="22"/>
          <w:szCs w:val="22"/>
          <w:lang w:val="en-GB"/>
        </w:rPr>
        <w:t>using ATC simulations as needed;</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 xml:space="preserve">Ensuring </w:t>
      </w:r>
      <w:r w:rsidR="005829AF">
        <w:rPr>
          <w:rFonts w:ascii="Times New Roman" w:hAnsi="Times New Roman"/>
          <w:sz w:val="22"/>
          <w:szCs w:val="22"/>
          <w:lang w:val="en-GB"/>
        </w:rPr>
        <w:t>a favourable cost-benefit ratio; and</w:t>
      </w:r>
    </w:p>
    <w:p w:rsidR="00715A00" w:rsidRPr="00EF5678" w:rsidRDefault="00715A00" w:rsidP="00CA19D5">
      <w:pPr>
        <w:pStyle w:val="ListParagraph"/>
        <w:widowControl/>
        <w:numPr>
          <w:ilvl w:val="4"/>
          <w:numId w:val="3"/>
        </w:numPr>
        <w:tabs>
          <w:tab w:val="left" w:pos="1440"/>
          <w:tab w:val="left" w:pos="1800"/>
        </w:tabs>
        <w:autoSpaceDE/>
        <w:autoSpaceDN/>
        <w:adjustRightInd/>
        <w:contextualSpacing/>
        <w:jc w:val="both"/>
        <w:outlineLvl w:val="0"/>
        <w:rPr>
          <w:rFonts w:ascii="Times New Roman" w:hAnsi="Times New Roman"/>
          <w:sz w:val="22"/>
          <w:szCs w:val="22"/>
          <w:lang w:val="en-GB"/>
        </w:rPr>
      </w:pPr>
      <w:r w:rsidRPr="00EF5678">
        <w:rPr>
          <w:rFonts w:ascii="Times New Roman" w:hAnsi="Times New Roman"/>
          <w:sz w:val="22"/>
          <w:szCs w:val="22"/>
          <w:lang w:val="en-GB"/>
        </w:rPr>
        <w:t>Optimising sectoring so as to make it seamless for users and balanced in terms of workload.</w:t>
      </w:r>
    </w:p>
    <w:p w:rsidR="00715A00" w:rsidRPr="00EF5678" w:rsidRDefault="00715A00" w:rsidP="00CA19D5">
      <w:pPr>
        <w:widowControl/>
        <w:tabs>
          <w:tab w:val="left" w:pos="1440"/>
          <w:tab w:val="left" w:pos="1800"/>
        </w:tabs>
        <w:ind w:left="1440" w:hanging="360"/>
        <w:jc w:val="both"/>
        <w:rPr>
          <w:rFonts w:ascii="Times New Roman" w:hAnsi="Times New Roman"/>
          <w:sz w:val="22"/>
          <w:szCs w:val="22"/>
          <w:lang w:val="en-GB"/>
        </w:rPr>
      </w:pP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r w:rsidRPr="00EF5678">
        <w:rPr>
          <w:rFonts w:ascii="Times New Roman" w:hAnsi="Times New Roman"/>
          <w:b/>
          <w:sz w:val="22"/>
          <w:szCs w:val="22"/>
          <w:lang w:val="en-GB"/>
        </w:rPr>
        <w:tab/>
        <w:t xml:space="preserve">Situational </w:t>
      </w:r>
      <w:r w:rsidR="00DB6C90" w:rsidRPr="00EF5678">
        <w:rPr>
          <w:rFonts w:ascii="Times New Roman" w:hAnsi="Times New Roman"/>
          <w:b/>
          <w:sz w:val="22"/>
          <w:szCs w:val="22"/>
          <w:lang w:val="en-GB"/>
        </w:rPr>
        <w:t>awareness and data relationship appli</w:t>
      </w:r>
      <w:r w:rsidRPr="00EF5678">
        <w:rPr>
          <w:rFonts w:ascii="Times New Roman" w:hAnsi="Times New Roman"/>
          <w:b/>
          <w:sz w:val="22"/>
          <w:szCs w:val="22"/>
          <w:lang w:val="en-GB"/>
        </w:rPr>
        <w:t>cations for TMA</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In addition to the considerations contained in the section on en-route operations, which also apply to TMA operations, the States should consider the following aspects for the implementation of ATS surveillance services and data Relationship applications in the TMA.</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CD5B9D"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implementation of surveillance </w:t>
      </w:r>
      <w:r w:rsidR="00E0517A" w:rsidRPr="00EF5678">
        <w:rPr>
          <w:rFonts w:ascii="Times New Roman" w:hAnsi="Times New Roman"/>
          <w:sz w:val="22"/>
          <w:szCs w:val="22"/>
          <w:lang w:val="en-GB"/>
        </w:rPr>
        <w:t xml:space="preserve">systems </w:t>
      </w:r>
      <w:r w:rsidRPr="00EF5678">
        <w:rPr>
          <w:rFonts w:ascii="Times New Roman" w:hAnsi="Times New Roman"/>
          <w:sz w:val="22"/>
          <w:szCs w:val="22"/>
          <w:lang w:val="en-GB"/>
        </w:rPr>
        <w:t>(ADS-B and/or multilateration) at the TMAs will provide the conditions required for the integration of en-route and TMA operations.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CD5B9D" w:rsidRPr="00EF5678" w:rsidRDefault="00715A00" w:rsidP="00A5184A">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 xml:space="preserve">The use of ATS surveillance systems (SSR, ADS-B and/or multilateration) will permit the use of RNAV-based navigation </w:t>
      </w:r>
      <w:r w:rsidR="00E0517A" w:rsidRPr="00EF5678">
        <w:rPr>
          <w:rFonts w:ascii="Times New Roman" w:hAnsi="Times New Roman"/>
          <w:sz w:val="22"/>
          <w:szCs w:val="22"/>
          <w:lang w:val="en-GB"/>
        </w:rPr>
        <w:t>specifications</w:t>
      </w:r>
      <w:r w:rsidRPr="00EF5678">
        <w:rPr>
          <w:rFonts w:ascii="Times New Roman" w:hAnsi="Times New Roman"/>
          <w:sz w:val="22"/>
          <w:szCs w:val="22"/>
          <w:lang w:val="en-GB"/>
        </w:rPr>
        <w:t>, taking into account that surveillance will permit flight monitoring for the detection of any path deviation.  Thus, it will be possible to include in TMA operations those users that would not be approved for RNP operations.</w:t>
      </w:r>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CD5B9D" w:rsidRPr="00EF5678" w:rsidRDefault="00715A00" w:rsidP="00A5184A">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The implementation of improved surveillance </w:t>
      </w:r>
      <w:r w:rsidR="00E0517A" w:rsidRPr="00EF5678">
        <w:rPr>
          <w:rFonts w:ascii="Times New Roman" w:hAnsi="Times New Roman"/>
          <w:sz w:val="22"/>
          <w:szCs w:val="22"/>
          <w:lang w:val="en-GB"/>
        </w:rPr>
        <w:t xml:space="preserve">systems </w:t>
      </w:r>
      <w:r w:rsidRPr="00EF5678">
        <w:rPr>
          <w:rFonts w:ascii="Times New Roman" w:hAnsi="Times New Roman"/>
          <w:sz w:val="22"/>
          <w:szCs w:val="22"/>
          <w:lang w:val="en-GB"/>
        </w:rPr>
        <w:t>will facilitate the operation of aircraft not approved for RNAV/RNP, taking into account that the controller will be able to vector them to the final approach.</w:t>
      </w:r>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Next/>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implementation of CPDLC in the TMA is not expected, taking into account the characteristics of ATC intervention in these airspaces.  However, other data Relationship applications will reduce the workload of controllers and pilots, such as:  D-ATIS and digital flight plan clearance (DCL).</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It should be noted that TMA users might not be equipped with data Relationship systems, since there is a significant number of low performance aircraft that fly in this airspace and might not be capable of being properly equipped.  In that case, procedures must be developed to allow non-equipped aircraft to fly, unless air traffic density warrants the use of exclusionary airspaces.</w:t>
      </w:r>
    </w:p>
    <w:p w:rsidR="00715A00" w:rsidRPr="00EF5678" w:rsidRDefault="00715A00" w:rsidP="00CA19D5">
      <w:pPr>
        <w:tabs>
          <w:tab w:val="left" w:pos="1440"/>
          <w:tab w:val="left" w:pos="1800"/>
        </w:tabs>
        <w:jc w:val="both"/>
        <w:rPr>
          <w:rFonts w:ascii="Times New Roman" w:hAnsi="Times New Roman"/>
          <w:b/>
          <w:sz w:val="22"/>
          <w:szCs w:val="22"/>
          <w:lang w:val="en-GB"/>
        </w:rPr>
      </w:pPr>
    </w:p>
    <w:p w:rsidR="00715A00" w:rsidRPr="00EF5678" w:rsidRDefault="00715A00" w:rsidP="005829AF">
      <w:pPr>
        <w:pStyle w:val="ListParagraph"/>
        <w:keepNext/>
        <w:widowControl/>
        <w:tabs>
          <w:tab w:val="left" w:pos="1440"/>
          <w:tab w:val="left" w:pos="1800"/>
        </w:tabs>
        <w:autoSpaceDE/>
        <w:autoSpaceDN/>
        <w:adjustRightInd/>
        <w:ind w:left="720" w:firstLine="720"/>
        <w:contextualSpacing/>
        <w:jc w:val="both"/>
        <w:rPr>
          <w:rFonts w:ascii="Times New Roman" w:hAnsi="Times New Roman"/>
          <w:sz w:val="22"/>
          <w:szCs w:val="22"/>
          <w:lang w:val="en-GB"/>
        </w:rPr>
      </w:pPr>
      <w:r w:rsidRPr="00EF5678">
        <w:rPr>
          <w:rFonts w:ascii="Times New Roman" w:hAnsi="Times New Roman"/>
          <w:b/>
          <w:sz w:val="22"/>
          <w:szCs w:val="22"/>
          <w:lang w:val="en-GB"/>
        </w:rPr>
        <w:t>Air operations in general</w:t>
      </w:r>
    </w:p>
    <w:p w:rsidR="00715A00" w:rsidRPr="00EF5678" w:rsidRDefault="00715A00" w:rsidP="005829AF">
      <w:pPr>
        <w:keepNext/>
        <w:widowControl/>
        <w:tabs>
          <w:tab w:val="left" w:pos="1440"/>
          <w:tab w:val="left" w:pos="1800"/>
        </w:tabs>
        <w:jc w:val="both"/>
        <w:rPr>
          <w:rFonts w:ascii="Times New Roman" w:hAnsi="Times New Roman"/>
          <w:sz w:val="22"/>
          <w:szCs w:val="22"/>
          <w:lang w:val="en-GB"/>
        </w:rPr>
      </w:pPr>
    </w:p>
    <w:p w:rsidR="00715A00" w:rsidRPr="00EF5678" w:rsidRDefault="00715A00" w:rsidP="005829AF">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This part of the Plan </w:t>
      </w:r>
      <w:r w:rsidR="005829AF">
        <w:rPr>
          <w:rFonts w:ascii="Times New Roman" w:hAnsi="Times New Roman"/>
          <w:sz w:val="22"/>
          <w:szCs w:val="22"/>
          <w:lang w:val="en-GB"/>
        </w:rPr>
        <w:t xml:space="preserve">includes aspects contributing towards efficiency and capability </w:t>
      </w:r>
      <w:r w:rsidRPr="00EF5678">
        <w:rPr>
          <w:rFonts w:ascii="Times New Roman" w:hAnsi="Times New Roman"/>
          <w:sz w:val="22"/>
          <w:szCs w:val="22"/>
          <w:lang w:val="en-GB"/>
        </w:rPr>
        <w:t>applic</w:t>
      </w:r>
      <w:r w:rsidR="005829AF">
        <w:rPr>
          <w:rFonts w:ascii="Times New Roman" w:hAnsi="Times New Roman"/>
          <w:sz w:val="22"/>
          <w:szCs w:val="22"/>
          <w:lang w:val="en-GB"/>
        </w:rPr>
        <w:t>able to general air operations</w:t>
      </w:r>
      <w:r w:rsidRPr="00EF5678">
        <w:rPr>
          <w:rFonts w:ascii="Times New Roman" w:hAnsi="Times New Roman"/>
          <w:sz w:val="22"/>
          <w:szCs w:val="22"/>
          <w:lang w:val="en-GB"/>
        </w:rPr>
        <w:t xml:space="preserve">.  </w:t>
      </w:r>
    </w:p>
    <w:p w:rsidR="00715A00" w:rsidRPr="00EF5678" w:rsidRDefault="00715A00" w:rsidP="00CA19D5">
      <w:pPr>
        <w:widowControl/>
        <w:tabs>
          <w:tab w:val="left" w:pos="1440"/>
          <w:tab w:val="left" w:pos="1800"/>
        </w:tabs>
        <w:jc w:val="both"/>
        <w:rPr>
          <w:rFonts w:ascii="Times New Roman" w:hAnsi="Times New Roman"/>
          <w:b/>
          <w:sz w:val="22"/>
          <w:szCs w:val="22"/>
          <w:u w:val="single"/>
          <w:lang w:val="en-GB"/>
        </w:rPr>
      </w:pPr>
    </w:p>
    <w:p w:rsidR="00715A00" w:rsidRPr="00EF5678" w:rsidRDefault="00B054B8" w:rsidP="00CA19D5">
      <w:pPr>
        <w:keepNext/>
        <w:widowControl/>
        <w:tabs>
          <w:tab w:val="left" w:pos="1440"/>
          <w:tab w:val="left" w:pos="1800"/>
        </w:tabs>
        <w:jc w:val="both"/>
        <w:rPr>
          <w:rFonts w:ascii="Times New Roman" w:hAnsi="Times New Roman"/>
          <w:sz w:val="22"/>
          <w:szCs w:val="22"/>
          <w:lang w:val="en-GB"/>
        </w:rPr>
      </w:pPr>
      <w:r w:rsidRPr="00EF5678">
        <w:rPr>
          <w:rFonts w:ascii="Times New Roman" w:hAnsi="Times New Roman"/>
          <w:b/>
          <w:sz w:val="22"/>
          <w:szCs w:val="22"/>
          <w:lang w:val="en-GB"/>
        </w:rPr>
        <w:tab/>
      </w:r>
      <w:r w:rsidR="00715A00" w:rsidRPr="00EF5678">
        <w:rPr>
          <w:rFonts w:ascii="Times New Roman" w:hAnsi="Times New Roman"/>
          <w:b/>
          <w:sz w:val="22"/>
          <w:szCs w:val="22"/>
          <w:lang w:val="en-GB"/>
        </w:rPr>
        <w:t>Flexible Use of Airspace (FUA)</w:t>
      </w:r>
    </w:p>
    <w:p w:rsidR="00715A00" w:rsidRPr="00EF5678" w:rsidRDefault="00715A00" w:rsidP="00CA19D5">
      <w:pPr>
        <w:keepNext/>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optimum, balanced and equitable use of airspace by civil and military users, facilitated by strategic coordination and dynamic interaction, will permit the establishment of optimum flight paths, while reducing the operating cost of airspace users.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CD5B9D"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SAM States should establish policies for temporary or permanent use of restricted airspaces, in order to avoid the adoption of airspace restrictions inasmuch as possible</w:t>
      </w:r>
      <w:r w:rsidR="00B054B8" w:rsidRPr="00EF5678">
        <w:rPr>
          <w:rFonts w:ascii="Times New Roman" w:hAnsi="Times New Roman"/>
          <w:sz w:val="22"/>
          <w:szCs w:val="22"/>
          <w:lang w:val="en-GB"/>
        </w:rPr>
        <w:t>, and also consider and integrate in its air navigation system unmanned aircraft systems (UAS), a new component of the aeronautical system.</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implementation of the flexible use of airspace should start with an assessment of hazardous, restricted and prohibited airspaces that affe</w:t>
      </w:r>
      <w:r w:rsidR="00594662" w:rsidRPr="00EF5678">
        <w:rPr>
          <w:rFonts w:ascii="Times New Roman" w:hAnsi="Times New Roman"/>
          <w:sz w:val="22"/>
          <w:szCs w:val="22"/>
          <w:lang w:val="en-GB"/>
        </w:rPr>
        <w:t>ct or could affect traffic flow.</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establishment of letters of agreement between ATS and military units or other users for the dynamic and flexible use of airspace should avoid restrictions to the use of airspace, thus accommodating the needs of all airspace users.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08645F"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In those cases in which airspac</w:t>
      </w:r>
      <w:r w:rsidR="00B054B8" w:rsidRPr="00EF5678">
        <w:rPr>
          <w:rFonts w:ascii="Times New Roman" w:hAnsi="Times New Roman"/>
          <w:sz w:val="22"/>
          <w:szCs w:val="22"/>
          <w:lang w:val="en-GB"/>
        </w:rPr>
        <w:t>e</w:t>
      </w:r>
      <w:r w:rsidR="00C04DA5" w:rsidRPr="00EF5678">
        <w:rPr>
          <w:rFonts w:ascii="Times New Roman" w:hAnsi="Times New Roman"/>
          <w:sz w:val="22"/>
          <w:szCs w:val="22"/>
          <w:lang w:val="en-GB"/>
        </w:rPr>
        <w:t xml:space="preserve"> reserved</w:t>
      </w:r>
      <w:r w:rsidRPr="00EF5678">
        <w:rPr>
          <w:rFonts w:ascii="Times New Roman" w:hAnsi="Times New Roman"/>
          <w:sz w:val="22"/>
          <w:szCs w:val="22"/>
          <w:lang w:val="en-GB"/>
        </w:rPr>
        <w:t xml:space="preserve"> is inevitable, the letters of agreement should stipulate that the activation of </w:t>
      </w:r>
      <w:r w:rsidR="00B054B8" w:rsidRPr="00EF5678">
        <w:rPr>
          <w:rFonts w:ascii="Times New Roman" w:hAnsi="Times New Roman"/>
          <w:sz w:val="22"/>
          <w:szCs w:val="22"/>
          <w:lang w:val="en-GB"/>
        </w:rPr>
        <w:t>reserved</w:t>
      </w:r>
      <w:r w:rsidRPr="00EF5678">
        <w:rPr>
          <w:rFonts w:ascii="Times New Roman" w:hAnsi="Times New Roman"/>
          <w:sz w:val="22"/>
          <w:szCs w:val="22"/>
          <w:lang w:val="en-GB"/>
        </w:rPr>
        <w:t xml:space="preserve"> airspace should not exceed the time required.  To that end, it will be necessary to develop paths for dynamic re-routing of aircraft to avoid such airspaces.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The cited paths should be published in the AIP to let users know of the need to take into account such possible deviations in flight planning.</w:t>
      </w:r>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CD5B9D" w:rsidRPr="00EF5678" w:rsidRDefault="00715A00"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FUA implementation requires convincing the</w:t>
      </w:r>
      <w:r w:rsidR="00E0517A" w:rsidRPr="00EF5678">
        <w:rPr>
          <w:rFonts w:ascii="Times New Roman" w:hAnsi="Times New Roman"/>
          <w:sz w:val="22"/>
          <w:szCs w:val="22"/>
          <w:lang w:val="en-GB"/>
        </w:rPr>
        <w:t xml:space="preserve"> reserved airspaces users, mainly </w:t>
      </w:r>
      <w:r w:rsidRPr="00EF5678">
        <w:rPr>
          <w:rFonts w:ascii="Times New Roman" w:hAnsi="Times New Roman"/>
          <w:sz w:val="22"/>
          <w:szCs w:val="22"/>
          <w:lang w:val="en-GB"/>
        </w:rPr>
        <w:t>military authorities of the States involved, assuring them that their needs will be met whether or not airspace restrictions are applied.  Consequently, seminars/meetings with such authorities will be required to demonstrate the importance of an optimised use of airspace.</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keepNext/>
        <w:keepLines/>
        <w:widowControl/>
        <w:tabs>
          <w:tab w:val="left" w:pos="1440"/>
          <w:tab w:val="left" w:pos="1800"/>
        </w:tabs>
        <w:jc w:val="both"/>
        <w:rPr>
          <w:rFonts w:ascii="Times New Roman" w:hAnsi="Times New Roman"/>
          <w:b/>
          <w:sz w:val="22"/>
          <w:szCs w:val="22"/>
          <w:lang w:val="en-GB"/>
        </w:rPr>
      </w:pPr>
      <w:r w:rsidRPr="00EF5678">
        <w:rPr>
          <w:rFonts w:ascii="Times New Roman" w:hAnsi="Times New Roman"/>
          <w:b/>
          <w:sz w:val="22"/>
          <w:szCs w:val="22"/>
          <w:lang w:val="en-GB"/>
        </w:rPr>
        <w:tab/>
        <w:t xml:space="preserve">Air Traffic Flow Management </w:t>
      </w:r>
      <w:r w:rsidR="00DB6C90" w:rsidRPr="00EF5678">
        <w:rPr>
          <w:rFonts w:ascii="Times New Roman" w:hAnsi="Times New Roman"/>
          <w:b/>
          <w:sz w:val="22"/>
          <w:szCs w:val="22"/>
          <w:lang w:val="en-GB"/>
        </w:rPr>
        <w:t>(</w:t>
      </w:r>
      <w:r w:rsidRPr="00EF5678">
        <w:rPr>
          <w:rFonts w:ascii="Times New Roman" w:hAnsi="Times New Roman"/>
          <w:b/>
          <w:sz w:val="22"/>
          <w:szCs w:val="22"/>
          <w:lang w:val="en-GB"/>
        </w:rPr>
        <w:t>ATFM</w:t>
      </w:r>
      <w:r w:rsidR="00DB6C90" w:rsidRPr="00EF5678">
        <w:rPr>
          <w:rFonts w:ascii="Times New Roman" w:hAnsi="Times New Roman"/>
          <w:b/>
          <w:sz w:val="22"/>
          <w:szCs w:val="22"/>
          <w:lang w:val="en-GB"/>
        </w:rPr>
        <w:t>)</w:t>
      </w:r>
    </w:p>
    <w:p w:rsidR="00715A00" w:rsidRPr="00EF5678" w:rsidRDefault="00715A00" w:rsidP="00CA19D5">
      <w:pPr>
        <w:keepNext/>
        <w:keepLines/>
        <w:widowControl/>
        <w:tabs>
          <w:tab w:val="left" w:pos="1440"/>
          <w:tab w:val="left" w:pos="1800"/>
        </w:tabs>
        <w:jc w:val="both"/>
        <w:rPr>
          <w:rFonts w:ascii="Times New Roman" w:hAnsi="Times New Roman"/>
          <w:sz w:val="22"/>
          <w:szCs w:val="22"/>
          <w:lang w:val="en-GB"/>
        </w:rPr>
      </w:pPr>
    </w:p>
    <w:p w:rsidR="00CD5B9D" w:rsidRPr="00EF5678" w:rsidRDefault="00E0517A" w:rsidP="00CA19D5">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SAM States must seek for an adequate balance between demand and capacity, ensuring that in normal operational conditions, the ATM system is able to attend the existing demand of air traffic.  Also, it is important to highlight that ATFM measures must not be used to solve eventual intrinsic deficiencies of the ATM system.</w:t>
      </w:r>
    </w:p>
    <w:p w:rsidR="0008645F" w:rsidRPr="00EF5678" w:rsidRDefault="0008645F" w:rsidP="00CA19D5">
      <w:pPr>
        <w:pStyle w:val="ListParagraph"/>
        <w:keepNext/>
        <w:keepLines/>
        <w:widowControl/>
        <w:tabs>
          <w:tab w:val="left" w:pos="1440"/>
          <w:tab w:val="left" w:pos="1800"/>
        </w:tabs>
        <w:autoSpaceDE/>
        <w:autoSpaceDN/>
        <w:adjustRightInd/>
        <w:ind w:left="0"/>
        <w:contextualSpacing/>
        <w:jc w:val="both"/>
        <w:rPr>
          <w:rFonts w:ascii="Times New Roman" w:hAnsi="Times New Roman"/>
          <w:sz w:val="22"/>
          <w:szCs w:val="22"/>
          <w:lang w:val="en-GB"/>
        </w:rPr>
      </w:pPr>
    </w:p>
    <w:p w:rsidR="00CD5B9D"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implementation of timely measures for demand/capacity balancing</w:t>
      </w:r>
      <w:r w:rsidR="00E0517A" w:rsidRPr="00EF5678">
        <w:rPr>
          <w:rFonts w:ascii="Times New Roman" w:hAnsi="Times New Roman"/>
          <w:sz w:val="22"/>
          <w:szCs w:val="22"/>
          <w:lang w:val="en-GB"/>
        </w:rPr>
        <w:t>, in case of events that reduce system capacity, for example adverse weather conditions and/or temporary problems in airport infrastructure or ATC,</w:t>
      </w:r>
      <w:r w:rsidRPr="00EF5678">
        <w:rPr>
          <w:rFonts w:ascii="Times New Roman" w:hAnsi="Times New Roman"/>
          <w:sz w:val="22"/>
          <w:szCs w:val="22"/>
          <w:lang w:val="en-GB"/>
        </w:rPr>
        <w:t xml:space="preserve"> will avoid an overload of the ATM system and will create the conditions for maximising airport and ATC capacity.  This should increase significantly airspace capacity and operational efficiency.</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B054B8"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Considering that air traffic congestion and saturation problems in the Region,</w:t>
      </w:r>
      <w:r w:rsidR="00E0517A" w:rsidRPr="00EF5678">
        <w:rPr>
          <w:rFonts w:ascii="Times New Roman" w:hAnsi="Times New Roman"/>
          <w:sz w:val="22"/>
          <w:szCs w:val="22"/>
          <w:lang w:val="en-GB"/>
        </w:rPr>
        <w:t xml:space="preserve"> States that have not implemented yet, must initiate the application of </w:t>
      </w:r>
      <w:r w:rsidRPr="00EF5678">
        <w:rPr>
          <w:rFonts w:ascii="Times New Roman" w:hAnsi="Times New Roman"/>
          <w:sz w:val="22"/>
          <w:szCs w:val="22"/>
          <w:lang w:val="en-GB"/>
        </w:rPr>
        <w:t>air traffic flow management measures</w:t>
      </w:r>
      <w:r w:rsidR="00E0517A" w:rsidRPr="00EF5678">
        <w:rPr>
          <w:rFonts w:ascii="Times New Roman" w:hAnsi="Times New Roman"/>
          <w:sz w:val="22"/>
          <w:szCs w:val="22"/>
          <w:lang w:val="en-GB"/>
        </w:rPr>
        <w:t xml:space="preserve"> that</w:t>
      </w:r>
      <w:r w:rsidRPr="00EF5678">
        <w:rPr>
          <w:rFonts w:ascii="Times New Roman" w:hAnsi="Times New Roman"/>
          <w:sz w:val="22"/>
          <w:szCs w:val="22"/>
          <w:lang w:val="en-GB"/>
        </w:rPr>
        <w:t xml:space="preserve"> should be </w:t>
      </w:r>
      <w:r w:rsidR="00E0517A" w:rsidRPr="00EF5678">
        <w:rPr>
          <w:rFonts w:ascii="Times New Roman" w:hAnsi="Times New Roman"/>
          <w:sz w:val="22"/>
          <w:szCs w:val="22"/>
          <w:lang w:val="en-GB"/>
        </w:rPr>
        <w:t>initiated with</w:t>
      </w:r>
      <w:r w:rsidRPr="00EF5678">
        <w:rPr>
          <w:rFonts w:ascii="Times New Roman" w:hAnsi="Times New Roman"/>
          <w:sz w:val="22"/>
          <w:szCs w:val="22"/>
          <w:lang w:val="en-GB"/>
        </w:rPr>
        <w:t xml:space="preserve"> the calculation and maximisation of ATC and airport capacity</w:t>
      </w:r>
      <w:r w:rsidR="00B054B8" w:rsidRPr="00EF5678">
        <w:rPr>
          <w:rFonts w:ascii="Times New Roman" w:hAnsi="Times New Roman"/>
          <w:sz w:val="22"/>
          <w:szCs w:val="22"/>
          <w:lang w:val="en-GB"/>
        </w:rPr>
        <w:t>, particularly runway capacity</w:t>
      </w:r>
      <w:r w:rsidRPr="00EF5678">
        <w:rPr>
          <w:rFonts w:ascii="Times New Roman" w:hAnsi="Times New Roman"/>
          <w:sz w:val="22"/>
          <w:szCs w:val="22"/>
          <w:lang w:val="en-GB"/>
        </w:rPr>
        <w:t xml:space="preserve">.  </w:t>
      </w:r>
    </w:p>
    <w:p w:rsidR="00B054B8" w:rsidRPr="00EF5678" w:rsidRDefault="00B054B8" w:rsidP="00CA19D5">
      <w:pPr>
        <w:pStyle w:val="ListParagraph"/>
        <w:tabs>
          <w:tab w:val="left" w:pos="1440"/>
          <w:tab w:val="left" w:pos="1800"/>
        </w:tabs>
        <w:rPr>
          <w:rFonts w:ascii="Times New Roman" w:hAnsi="Times New Roman"/>
          <w:sz w:val="22"/>
          <w:szCs w:val="22"/>
          <w:lang w:val="en-GB"/>
        </w:rPr>
      </w:pPr>
    </w:p>
    <w:p w:rsidR="0008645F"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ATFM implementation in the SAM Region should take into account the objective and principles established in Appendix AL to Item 3 of the GREPECAS/13 meeting, noting that ATFM measures must foster a maximum use of existing capacity without compromising safety</w:t>
      </w:r>
      <w:r w:rsidR="00B054B8" w:rsidRPr="00EF5678">
        <w:rPr>
          <w:rFonts w:ascii="Times New Roman" w:hAnsi="Times New Roman"/>
          <w:sz w:val="22"/>
          <w:szCs w:val="22"/>
          <w:lang w:val="en-GB"/>
        </w:rPr>
        <w:t>.</w:t>
      </w:r>
    </w:p>
    <w:p w:rsidR="00B054B8" w:rsidRPr="00EF5678" w:rsidRDefault="00B054B8" w:rsidP="00CA19D5">
      <w:pPr>
        <w:pStyle w:val="ListParagraph"/>
        <w:tabs>
          <w:tab w:val="left" w:pos="1440"/>
          <w:tab w:val="left" w:pos="1800"/>
        </w:tabs>
        <w:rPr>
          <w:rFonts w:ascii="Times New Roman" w:hAnsi="Times New Roman"/>
          <w:sz w:val="22"/>
          <w:szCs w:val="22"/>
          <w:lang w:val="en-GB"/>
        </w:rPr>
      </w:pPr>
    </w:p>
    <w:p w:rsidR="00715A00" w:rsidRPr="00EF5678" w:rsidRDefault="00070FE3" w:rsidP="00CA19D5">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ATFM Operational Concept establishes a simple strategy that should be developed in stages, maximising available capacity and allowing the parties involved to gain sufficient experience.</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CD5B9D" w:rsidRPr="00EF5678" w:rsidRDefault="00070FE3"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The experience gained in other Regions and by some SAM Sta</w:t>
      </w:r>
      <w:r w:rsidR="00715A00" w:rsidRPr="00EF5678">
        <w:rPr>
          <w:rFonts w:ascii="Times New Roman" w:hAnsi="Times New Roman"/>
          <w:sz w:val="22"/>
          <w:szCs w:val="22"/>
          <w:lang w:val="en-GB"/>
        </w:rPr>
        <w:t>tes permits the application of basic ATFM procedures at airports.</w:t>
      </w:r>
    </w:p>
    <w:p w:rsidR="00715A00" w:rsidRPr="00EF5678" w:rsidRDefault="00715A00" w:rsidP="00CA19D5">
      <w:pPr>
        <w:widowControl/>
        <w:tabs>
          <w:tab w:val="left" w:pos="1440"/>
          <w:tab w:val="left" w:pos="1800"/>
        </w:tabs>
        <w:jc w:val="both"/>
        <w:rPr>
          <w:rFonts w:ascii="Times New Roman" w:hAnsi="Times New Roman"/>
          <w:sz w:val="22"/>
          <w:szCs w:val="22"/>
          <w:lang w:val="en-GB"/>
        </w:rPr>
      </w:pPr>
    </w:p>
    <w:p w:rsidR="00715A00" w:rsidRPr="00EF5678" w:rsidRDefault="00715A00" w:rsidP="00CA19D5">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Thus, ATFM in the SAM Region will be implemented by stages, based on the established operational requirements, in keeping with the SAM ATFM Operational Concept.</w:t>
      </w:r>
    </w:p>
    <w:p w:rsidR="00F44EFB" w:rsidRPr="00EF5678" w:rsidRDefault="00F44EFB" w:rsidP="00CA19D5">
      <w:pPr>
        <w:pStyle w:val="ListParagraph"/>
        <w:tabs>
          <w:tab w:val="left" w:pos="1440"/>
          <w:tab w:val="left" w:pos="1800"/>
        </w:tabs>
        <w:rPr>
          <w:rFonts w:ascii="Times New Roman" w:hAnsi="Times New Roman"/>
          <w:sz w:val="22"/>
          <w:szCs w:val="22"/>
          <w:lang w:val="en-GB"/>
        </w:rPr>
      </w:pPr>
    </w:p>
    <w:p w:rsidR="00F44EFB" w:rsidRPr="00EF5678" w:rsidRDefault="00F44EFB"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So as to reconcile national plans with the SAM ATFM Regional Plan, civil aviation administrations must take required measures and carry out a close follow-up of the regional development of ATFM, and draft an ATFM implementation programme, where implementation needs are determined, the impact it will have in the national ATC system, in airspace, air traffic services and in airport services, and pertinent coordination is established, to make feasible a harmonious and timely integral regional implementation.</w:t>
      </w:r>
    </w:p>
    <w:p w:rsidR="00715A00" w:rsidRPr="00EF5678" w:rsidRDefault="00715A00" w:rsidP="00A5184A">
      <w:pPr>
        <w:keepNext/>
        <w:widowControl/>
        <w:tabs>
          <w:tab w:val="left" w:pos="1440"/>
          <w:tab w:val="left" w:pos="1800"/>
        </w:tabs>
        <w:jc w:val="both"/>
        <w:rPr>
          <w:rFonts w:ascii="Times New Roman" w:hAnsi="Times New Roman"/>
          <w:sz w:val="22"/>
          <w:szCs w:val="22"/>
          <w:lang w:val="en-GB"/>
        </w:rPr>
      </w:pPr>
    </w:p>
    <w:p w:rsidR="0008645F" w:rsidRPr="00EF5678" w:rsidRDefault="00715A00" w:rsidP="00A5184A">
      <w:pPr>
        <w:pStyle w:val="ListParagraph"/>
        <w:keepNext/>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eastAsia="pt-BR"/>
        </w:rPr>
      </w:pPr>
      <w:r w:rsidRPr="00EF5678">
        <w:rPr>
          <w:rFonts w:ascii="Times New Roman" w:hAnsi="Times New Roman"/>
          <w:sz w:val="22"/>
          <w:szCs w:val="22"/>
          <w:lang w:val="en-GB"/>
        </w:rPr>
        <w:t>In</w:t>
      </w:r>
      <w:r w:rsidRPr="00EF5678">
        <w:rPr>
          <w:rFonts w:ascii="Times New Roman" w:hAnsi="Times New Roman"/>
          <w:sz w:val="22"/>
          <w:szCs w:val="22"/>
          <w:lang w:val="en-GB" w:eastAsia="pt-BR"/>
        </w:rPr>
        <w:t xml:space="preserve"> order to maximise its efficiency</w:t>
      </w:r>
      <w:r w:rsidR="0033297F" w:rsidRPr="00EF5678">
        <w:rPr>
          <w:rFonts w:ascii="Times New Roman" w:hAnsi="Times New Roman"/>
          <w:sz w:val="22"/>
          <w:szCs w:val="22"/>
          <w:lang w:val="en-GB" w:eastAsia="pt-BR"/>
        </w:rPr>
        <w:t xml:space="preserve"> in a long-term, the feasibility of implementing</w:t>
      </w:r>
      <w:r w:rsidRPr="00EF5678">
        <w:rPr>
          <w:rFonts w:ascii="Times New Roman" w:hAnsi="Times New Roman"/>
          <w:sz w:val="22"/>
          <w:szCs w:val="22"/>
          <w:lang w:val="en-GB" w:eastAsia="pt-BR"/>
        </w:rPr>
        <w:t xml:space="preserve"> a centralised ATFM</w:t>
      </w:r>
      <w:r w:rsidR="0033297F" w:rsidRPr="00EF5678">
        <w:rPr>
          <w:rFonts w:ascii="Times New Roman" w:hAnsi="Times New Roman"/>
          <w:sz w:val="22"/>
          <w:szCs w:val="22"/>
          <w:lang w:val="en-GB" w:eastAsia="pt-BR"/>
        </w:rPr>
        <w:t xml:space="preserve"> that</w:t>
      </w:r>
      <w:r w:rsidRPr="00EF5678">
        <w:rPr>
          <w:rFonts w:ascii="Times New Roman" w:hAnsi="Times New Roman"/>
          <w:sz w:val="22"/>
          <w:szCs w:val="22"/>
          <w:lang w:val="en-GB" w:eastAsia="pt-BR"/>
        </w:rPr>
        <w:t xml:space="preserve"> should be responsible for delivering the service in as much airspace as possible, provided it is homogeneous</w:t>
      </w:r>
      <w:r w:rsidR="0033297F" w:rsidRPr="00EF5678">
        <w:rPr>
          <w:rFonts w:ascii="Times New Roman" w:hAnsi="Times New Roman"/>
          <w:sz w:val="22"/>
          <w:szCs w:val="22"/>
          <w:lang w:val="en-GB" w:eastAsia="pt-BR"/>
        </w:rPr>
        <w:t xml:space="preserve">, should be assessed. </w:t>
      </w:r>
    </w:p>
    <w:p w:rsidR="0008645F" w:rsidRPr="00EF5678" w:rsidRDefault="0008645F" w:rsidP="00A5184A">
      <w:pPr>
        <w:keepNext/>
        <w:widowControl/>
        <w:tabs>
          <w:tab w:val="left" w:pos="1440"/>
          <w:tab w:val="left" w:pos="1800"/>
        </w:tabs>
        <w:jc w:val="both"/>
        <w:rPr>
          <w:rFonts w:ascii="Times New Roman" w:hAnsi="Times New Roman"/>
          <w:sz w:val="22"/>
          <w:szCs w:val="22"/>
          <w:lang w:val="en-GB" w:eastAsia="pt-BR"/>
        </w:rPr>
      </w:pPr>
    </w:p>
    <w:p w:rsidR="00943B49" w:rsidRPr="00EF5678" w:rsidRDefault="00943B49" w:rsidP="00A5184A">
      <w:pPr>
        <w:pStyle w:val="ListParagraph"/>
        <w:keepNext/>
        <w:keepLines/>
        <w:widowControl/>
        <w:numPr>
          <w:ilvl w:val="1"/>
          <w:numId w:val="3"/>
        </w:numPr>
        <w:tabs>
          <w:tab w:val="left" w:pos="1440"/>
          <w:tab w:val="left" w:pos="1800"/>
        </w:tabs>
        <w:autoSpaceDE/>
        <w:autoSpaceDN/>
        <w:adjustRightInd/>
        <w:contextualSpacing/>
        <w:jc w:val="both"/>
        <w:rPr>
          <w:rFonts w:ascii="Times New Roman" w:hAnsi="Times New Roman"/>
          <w:b/>
          <w:sz w:val="22"/>
          <w:szCs w:val="22"/>
          <w:lang w:val="en-GB"/>
        </w:rPr>
      </w:pPr>
      <w:r w:rsidRPr="00EF5678">
        <w:rPr>
          <w:rFonts w:ascii="Times New Roman" w:hAnsi="Times New Roman"/>
          <w:b/>
          <w:sz w:val="22"/>
          <w:szCs w:val="22"/>
          <w:lang w:val="en-GB"/>
        </w:rPr>
        <w:t>Alignment with ASBU</w:t>
      </w:r>
    </w:p>
    <w:p w:rsidR="00943B49" w:rsidRPr="00EF5678" w:rsidRDefault="00943B49" w:rsidP="00A5184A">
      <w:pPr>
        <w:pStyle w:val="ListParagraph"/>
        <w:keepNext/>
        <w:keepLines/>
        <w:widowControl/>
        <w:tabs>
          <w:tab w:val="left" w:pos="1800"/>
        </w:tabs>
        <w:autoSpaceDE/>
        <w:autoSpaceDN/>
        <w:adjustRightInd/>
        <w:ind w:left="0"/>
        <w:contextualSpacing/>
        <w:jc w:val="both"/>
        <w:rPr>
          <w:rFonts w:ascii="Times New Roman" w:hAnsi="Times New Roman"/>
          <w:sz w:val="22"/>
          <w:szCs w:val="22"/>
          <w:lang w:val="en-GB"/>
        </w:rPr>
      </w:pPr>
    </w:p>
    <w:p w:rsidR="00943B49" w:rsidRPr="00EF5678" w:rsidRDefault="00943B49" w:rsidP="00943B49">
      <w:pPr>
        <w:pStyle w:val="ListParagraph"/>
        <w:keepLines/>
        <w:widowControl/>
        <w:numPr>
          <w:ilvl w:val="2"/>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 xml:space="preserve">Of the ASBU Block 0 modules taken under consideration of the SAM Region, the ATM area contributes to PIA 1 modules B0-15, B0-65, </w:t>
      </w:r>
      <w:r w:rsidR="005829AF" w:rsidRPr="00EF5678">
        <w:rPr>
          <w:rFonts w:ascii="Times New Roman" w:hAnsi="Times New Roman"/>
          <w:sz w:val="22"/>
          <w:szCs w:val="22"/>
          <w:lang w:val="en-GB"/>
        </w:rPr>
        <w:t>B0-75</w:t>
      </w:r>
      <w:r w:rsidR="005829AF">
        <w:rPr>
          <w:rFonts w:ascii="Times New Roman" w:hAnsi="Times New Roman"/>
          <w:sz w:val="22"/>
          <w:szCs w:val="22"/>
          <w:lang w:val="en-GB"/>
        </w:rPr>
        <w:t xml:space="preserve">, </w:t>
      </w:r>
      <w:r w:rsidR="002D7FDB">
        <w:rPr>
          <w:rFonts w:ascii="Times New Roman" w:hAnsi="Times New Roman"/>
          <w:sz w:val="22"/>
          <w:szCs w:val="22"/>
          <w:lang w:val="en-GB"/>
        </w:rPr>
        <w:t>B0-80 and B0-105, PIA 3</w:t>
      </w:r>
      <w:bookmarkStart w:id="7" w:name="_GoBack"/>
      <w:bookmarkEnd w:id="7"/>
      <w:r w:rsidRPr="00EF5678">
        <w:rPr>
          <w:rFonts w:ascii="Times New Roman" w:hAnsi="Times New Roman"/>
          <w:sz w:val="22"/>
          <w:szCs w:val="22"/>
          <w:lang w:val="en-GB"/>
        </w:rPr>
        <w:t xml:space="preserve"> modules B0-10, B0</w:t>
      </w:r>
      <w:r w:rsidRPr="00EF5678">
        <w:rPr>
          <w:rFonts w:ascii="Times New Roman" w:hAnsi="Times New Roman"/>
          <w:sz w:val="22"/>
          <w:szCs w:val="22"/>
          <w:lang w:val="en-GB"/>
        </w:rPr>
        <w:noBreakHyphen/>
        <w:t xml:space="preserve">35, B0-84 and B0-102 and PIA 4 modules B0-05, </w:t>
      </w:r>
      <w:r w:rsidR="005829AF" w:rsidRPr="00EF5678">
        <w:rPr>
          <w:rFonts w:ascii="Times New Roman" w:hAnsi="Times New Roman"/>
          <w:sz w:val="22"/>
          <w:szCs w:val="22"/>
          <w:lang w:val="en-GB"/>
        </w:rPr>
        <w:t>B0-20</w:t>
      </w:r>
      <w:r w:rsidR="005829AF">
        <w:rPr>
          <w:rFonts w:ascii="Times New Roman" w:hAnsi="Times New Roman"/>
          <w:sz w:val="22"/>
          <w:szCs w:val="22"/>
          <w:lang w:val="en-GB"/>
        </w:rPr>
        <w:t xml:space="preserve"> </w:t>
      </w:r>
      <w:r w:rsidRPr="00EF5678">
        <w:rPr>
          <w:rFonts w:ascii="Times New Roman" w:hAnsi="Times New Roman"/>
          <w:sz w:val="22"/>
          <w:szCs w:val="22"/>
          <w:lang w:val="en-GB"/>
        </w:rPr>
        <w:t>and</w:t>
      </w:r>
      <w:r w:rsidR="005829AF" w:rsidRPr="005829AF">
        <w:rPr>
          <w:rFonts w:ascii="Times New Roman" w:hAnsi="Times New Roman"/>
          <w:sz w:val="22"/>
          <w:szCs w:val="22"/>
          <w:lang w:val="en-GB"/>
        </w:rPr>
        <w:t xml:space="preserve"> </w:t>
      </w:r>
      <w:r w:rsidR="005829AF" w:rsidRPr="00EF5678">
        <w:rPr>
          <w:rFonts w:ascii="Times New Roman" w:hAnsi="Times New Roman"/>
          <w:sz w:val="22"/>
          <w:szCs w:val="22"/>
          <w:lang w:val="en-GB"/>
        </w:rPr>
        <w:t>B0-40</w:t>
      </w:r>
      <w:r w:rsidRPr="00EF5678">
        <w:rPr>
          <w:rFonts w:ascii="Times New Roman" w:hAnsi="Times New Roman"/>
          <w:sz w:val="22"/>
          <w:szCs w:val="22"/>
          <w:lang w:val="en-GB"/>
        </w:rPr>
        <w:t>.</w:t>
      </w:r>
    </w:p>
    <w:p w:rsidR="00943B49" w:rsidRPr="00EF5678" w:rsidRDefault="00943B49" w:rsidP="00943B49">
      <w:pPr>
        <w:pStyle w:val="ListParagraph"/>
        <w:keepLines/>
        <w:widowControl/>
        <w:tabs>
          <w:tab w:val="left" w:pos="1800"/>
        </w:tabs>
        <w:autoSpaceDE/>
        <w:autoSpaceDN/>
        <w:adjustRightInd/>
        <w:ind w:left="0"/>
        <w:contextualSpacing/>
        <w:jc w:val="both"/>
        <w:rPr>
          <w:rFonts w:ascii="Times New Roman" w:hAnsi="Times New Roman"/>
          <w:sz w:val="22"/>
          <w:szCs w:val="22"/>
          <w:lang w:val="en-GB"/>
        </w:rPr>
      </w:pPr>
    </w:p>
    <w:p w:rsidR="00943B49" w:rsidRPr="00EF5678" w:rsidRDefault="00943B49" w:rsidP="00943B49">
      <w:pPr>
        <w:pStyle w:val="ListParagraph"/>
        <w:keepLines/>
        <w:widowControl/>
        <w:numPr>
          <w:ilvl w:val="2"/>
          <w:numId w:val="3"/>
        </w:numPr>
        <w:tabs>
          <w:tab w:val="left" w:pos="1440"/>
          <w:tab w:val="left" w:pos="180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Following are the ATM PFF indicated in paragraph 4.4.4 contributing with ASBU Block 0 modules indicated in paragraph 4.7.1:</w:t>
      </w:r>
    </w:p>
    <w:p w:rsidR="00943B49" w:rsidRPr="00EF5678" w:rsidRDefault="00943B49" w:rsidP="00943B49">
      <w:pPr>
        <w:pStyle w:val="ListParagraph"/>
        <w:rPr>
          <w:rFonts w:ascii="Times New Roman" w:hAnsi="Times New Roman"/>
          <w:sz w:val="22"/>
          <w:szCs w:val="22"/>
          <w:lang w:val="en-GB"/>
        </w:rPr>
      </w:pPr>
    </w:p>
    <w:p w:rsidR="00943B49" w:rsidRPr="00EF5678" w:rsidRDefault="00943B49" w:rsidP="00943B49">
      <w:pPr>
        <w:widowControl/>
        <w:numPr>
          <w:ilvl w:val="4"/>
          <w:numId w:val="8"/>
        </w:numPr>
        <w:tabs>
          <w:tab w:val="left" w:pos="-1440"/>
          <w:tab w:val="left" w:pos="-720"/>
          <w:tab w:val="left" w:pos="1440"/>
          <w:tab w:val="left" w:pos="1800"/>
        </w:tabs>
        <w:jc w:val="both"/>
        <w:rPr>
          <w:rFonts w:ascii="Times New Roman" w:hAnsi="Times New Roman"/>
          <w:sz w:val="22"/>
          <w:szCs w:val="22"/>
        </w:rPr>
      </w:pPr>
      <w:r w:rsidRPr="00EF5678">
        <w:rPr>
          <w:rFonts w:ascii="Times New Roman" w:hAnsi="Times New Roman"/>
          <w:sz w:val="22"/>
          <w:szCs w:val="22"/>
        </w:rPr>
        <w:t xml:space="preserve">PFF SAM ATM/01 - </w:t>
      </w:r>
      <w:proofErr w:type="spellStart"/>
      <w:r w:rsidR="00EF5678" w:rsidRPr="00EF5678">
        <w:rPr>
          <w:rFonts w:ascii="Times New Roman" w:hAnsi="Times New Roman"/>
          <w:i/>
          <w:sz w:val="22"/>
          <w:szCs w:val="22"/>
        </w:rPr>
        <w:t>Optimisation</w:t>
      </w:r>
      <w:proofErr w:type="spellEnd"/>
      <w:r w:rsidR="00EF5678" w:rsidRPr="00EF5678">
        <w:rPr>
          <w:rFonts w:ascii="Times New Roman" w:hAnsi="Times New Roman"/>
          <w:i/>
          <w:sz w:val="22"/>
          <w:szCs w:val="22"/>
        </w:rPr>
        <w:t xml:space="preserve"> of the en-route airspace structure</w:t>
      </w:r>
      <w:r w:rsidRPr="00EF5678">
        <w:rPr>
          <w:rFonts w:ascii="Times New Roman" w:hAnsi="Times New Roman"/>
          <w:sz w:val="22"/>
          <w:szCs w:val="22"/>
        </w:rPr>
        <w:t>, with module B0-10;</w:t>
      </w:r>
    </w:p>
    <w:p w:rsidR="00943B49" w:rsidRPr="00EF5678" w:rsidRDefault="00943B49" w:rsidP="00943B49">
      <w:pPr>
        <w:widowControl/>
        <w:numPr>
          <w:ilvl w:val="4"/>
          <w:numId w:val="8"/>
        </w:numPr>
        <w:tabs>
          <w:tab w:val="left" w:pos="-1440"/>
          <w:tab w:val="left" w:pos="-720"/>
          <w:tab w:val="left" w:pos="1440"/>
          <w:tab w:val="left" w:pos="1800"/>
        </w:tabs>
        <w:jc w:val="both"/>
        <w:rPr>
          <w:rFonts w:ascii="Times New Roman" w:hAnsi="Times New Roman"/>
          <w:sz w:val="22"/>
          <w:szCs w:val="22"/>
        </w:rPr>
      </w:pPr>
      <w:r w:rsidRPr="00EF5678">
        <w:rPr>
          <w:rFonts w:ascii="Times New Roman" w:hAnsi="Times New Roman"/>
          <w:sz w:val="22"/>
          <w:szCs w:val="22"/>
        </w:rPr>
        <w:t xml:space="preserve">PFFSAM ATM/02 - </w:t>
      </w:r>
      <w:r w:rsidRPr="00EF5678">
        <w:rPr>
          <w:rFonts w:ascii="Times New Roman" w:hAnsi="Times New Roman"/>
          <w:i/>
          <w:sz w:val="22"/>
          <w:szCs w:val="22"/>
        </w:rPr>
        <w:t xml:space="preserve">TMA </w:t>
      </w:r>
      <w:r w:rsidR="00EF5678" w:rsidRPr="00EF5678">
        <w:rPr>
          <w:rFonts w:ascii="Times New Roman" w:hAnsi="Times New Roman"/>
          <w:i/>
          <w:sz w:val="22"/>
          <w:szCs w:val="22"/>
        </w:rPr>
        <w:t xml:space="preserve">airspace structure </w:t>
      </w:r>
      <w:proofErr w:type="spellStart"/>
      <w:r w:rsidR="00EF5678" w:rsidRPr="00EF5678">
        <w:rPr>
          <w:rFonts w:ascii="Times New Roman" w:hAnsi="Times New Roman"/>
          <w:i/>
          <w:sz w:val="22"/>
          <w:szCs w:val="22"/>
        </w:rPr>
        <w:t>optimisation</w:t>
      </w:r>
      <w:proofErr w:type="spellEnd"/>
      <w:r w:rsidRPr="00EF5678">
        <w:rPr>
          <w:rFonts w:ascii="Times New Roman" w:hAnsi="Times New Roman"/>
          <w:sz w:val="22"/>
          <w:szCs w:val="22"/>
        </w:rPr>
        <w:t>, with modules B0-05 and B0</w:t>
      </w:r>
      <w:r w:rsidR="00EF5678" w:rsidRPr="00EF5678">
        <w:rPr>
          <w:rFonts w:ascii="Times New Roman" w:hAnsi="Times New Roman"/>
          <w:sz w:val="22"/>
          <w:szCs w:val="22"/>
        </w:rPr>
        <w:t>-</w:t>
      </w:r>
      <w:r w:rsidRPr="00EF5678">
        <w:rPr>
          <w:rFonts w:ascii="Times New Roman" w:hAnsi="Times New Roman"/>
          <w:sz w:val="22"/>
          <w:szCs w:val="22"/>
        </w:rPr>
        <w:t>20;</w:t>
      </w:r>
    </w:p>
    <w:p w:rsidR="00943B49" w:rsidRPr="00EF5678" w:rsidRDefault="00943B49" w:rsidP="00943B49">
      <w:pPr>
        <w:widowControl/>
        <w:numPr>
          <w:ilvl w:val="4"/>
          <w:numId w:val="8"/>
        </w:numPr>
        <w:tabs>
          <w:tab w:val="left" w:pos="-1440"/>
          <w:tab w:val="left" w:pos="-720"/>
          <w:tab w:val="left" w:pos="1440"/>
          <w:tab w:val="left" w:pos="1800"/>
        </w:tabs>
        <w:jc w:val="both"/>
        <w:rPr>
          <w:rFonts w:ascii="Times New Roman" w:hAnsi="Times New Roman"/>
          <w:sz w:val="22"/>
          <w:szCs w:val="22"/>
        </w:rPr>
      </w:pPr>
      <w:r w:rsidRPr="00EF5678">
        <w:rPr>
          <w:rFonts w:ascii="Times New Roman" w:hAnsi="Times New Roman"/>
          <w:sz w:val="22"/>
          <w:szCs w:val="22"/>
        </w:rPr>
        <w:t xml:space="preserve">PFF SAM ATM/03 - </w:t>
      </w:r>
      <w:r w:rsidR="00EF5678" w:rsidRPr="00EF5678">
        <w:rPr>
          <w:rFonts w:ascii="Times New Roman" w:hAnsi="Times New Roman"/>
          <w:i/>
          <w:sz w:val="22"/>
          <w:szCs w:val="22"/>
        </w:rPr>
        <w:t>Implementation of</w:t>
      </w:r>
      <w:r w:rsidRPr="00EF5678">
        <w:rPr>
          <w:rFonts w:ascii="Times New Roman" w:hAnsi="Times New Roman"/>
          <w:i/>
          <w:sz w:val="22"/>
          <w:szCs w:val="22"/>
        </w:rPr>
        <w:t xml:space="preserve"> RNP </w:t>
      </w:r>
      <w:r w:rsidR="00EF5678" w:rsidRPr="00EF5678">
        <w:rPr>
          <w:rFonts w:ascii="Times New Roman" w:hAnsi="Times New Roman"/>
          <w:i/>
          <w:sz w:val="22"/>
          <w:szCs w:val="22"/>
        </w:rPr>
        <w:t>approaches</w:t>
      </w:r>
      <w:r w:rsidRPr="00EF5678">
        <w:rPr>
          <w:rFonts w:ascii="Times New Roman" w:hAnsi="Times New Roman"/>
          <w:sz w:val="22"/>
          <w:szCs w:val="22"/>
        </w:rPr>
        <w:t>, with module B0-65;</w:t>
      </w:r>
    </w:p>
    <w:p w:rsidR="00943B49" w:rsidRPr="00EF5678" w:rsidRDefault="00943B49" w:rsidP="00943B49">
      <w:pPr>
        <w:widowControl/>
        <w:numPr>
          <w:ilvl w:val="4"/>
          <w:numId w:val="8"/>
        </w:numPr>
        <w:tabs>
          <w:tab w:val="left" w:pos="-1440"/>
          <w:tab w:val="left" w:pos="-720"/>
          <w:tab w:val="left" w:pos="1440"/>
          <w:tab w:val="left" w:pos="1800"/>
        </w:tabs>
        <w:jc w:val="both"/>
        <w:rPr>
          <w:rFonts w:ascii="Times New Roman" w:hAnsi="Times New Roman"/>
          <w:sz w:val="22"/>
          <w:szCs w:val="22"/>
        </w:rPr>
      </w:pPr>
      <w:r w:rsidRPr="00EF5678">
        <w:rPr>
          <w:rFonts w:ascii="Times New Roman" w:hAnsi="Times New Roman"/>
          <w:sz w:val="22"/>
          <w:szCs w:val="22"/>
        </w:rPr>
        <w:t xml:space="preserve">PFF SAM ATM/04 - </w:t>
      </w:r>
      <w:r w:rsidR="00EF5678" w:rsidRPr="00EF5678">
        <w:rPr>
          <w:rFonts w:ascii="Times New Roman" w:hAnsi="Times New Roman"/>
          <w:i/>
          <w:sz w:val="22"/>
          <w:szCs w:val="22"/>
        </w:rPr>
        <w:t>Flexible use of airspace</w:t>
      </w:r>
      <w:r w:rsidRPr="00EF5678">
        <w:rPr>
          <w:rFonts w:ascii="Times New Roman" w:hAnsi="Times New Roman"/>
          <w:sz w:val="22"/>
          <w:szCs w:val="22"/>
        </w:rPr>
        <w:t>, with module B0-10;</w:t>
      </w:r>
    </w:p>
    <w:p w:rsidR="00943B49" w:rsidRPr="00EF5678" w:rsidRDefault="00943B49" w:rsidP="00943B49">
      <w:pPr>
        <w:widowControl/>
        <w:numPr>
          <w:ilvl w:val="4"/>
          <w:numId w:val="8"/>
        </w:numPr>
        <w:tabs>
          <w:tab w:val="left" w:pos="-1440"/>
          <w:tab w:val="left" w:pos="-720"/>
          <w:tab w:val="left" w:pos="1440"/>
          <w:tab w:val="left" w:pos="1800"/>
        </w:tabs>
        <w:jc w:val="both"/>
        <w:rPr>
          <w:rFonts w:ascii="Times New Roman" w:hAnsi="Times New Roman"/>
          <w:sz w:val="22"/>
          <w:szCs w:val="22"/>
        </w:rPr>
      </w:pPr>
      <w:r w:rsidRPr="00EF5678">
        <w:rPr>
          <w:rFonts w:ascii="Times New Roman" w:hAnsi="Times New Roman"/>
          <w:sz w:val="22"/>
          <w:szCs w:val="22"/>
        </w:rPr>
        <w:t xml:space="preserve">PFF SAM ATM/05 - </w:t>
      </w:r>
      <w:r w:rsidRPr="00EF5678">
        <w:rPr>
          <w:rFonts w:ascii="Times New Roman" w:hAnsi="Times New Roman"/>
          <w:i/>
          <w:sz w:val="22"/>
          <w:szCs w:val="22"/>
        </w:rPr>
        <w:t xml:space="preserve">ATFM </w:t>
      </w:r>
      <w:r w:rsidR="00EF5678" w:rsidRPr="00EF5678">
        <w:rPr>
          <w:rFonts w:ascii="Times New Roman" w:hAnsi="Times New Roman"/>
          <w:i/>
          <w:sz w:val="22"/>
          <w:szCs w:val="22"/>
        </w:rPr>
        <w:t>implementation</w:t>
      </w:r>
      <w:r w:rsidRPr="00EF5678">
        <w:rPr>
          <w:rFonts w:ascii="Times New Roman" w:hAnsi="Times New Roman"/>
          <w:sz w:val="22"/>
          <w:szCs w:val="22"/>
        </w:rPr>
        <w:t>, with modules B0-15, B0-80 and B0</w:t>
      </w:r>
      <w:r w:rsidRPr="00EF5678">
        <w:rPr>
          <w:rFonts w:ascii="Times New Roman" w:hAnsi="Times New Roman"/>
          <w:sz w:val="22"/>
          <w:szCs w:val="22"/>
        </w:rPr>
        <w:noBreakHyphen/>
        <w:t>35; y</w:t>
      </w:r>
    </w:p>
    <w:p w:rsidR="00943B49" w:rsidRPr="00EF5678" w:rsidRDefault="00943B49" w:rsidP="00943B49">
      <w:pPr>
        <w:widowControl/>
        <w:numPr>
          <w:ilvl w:val="4"/>
          <w:numId w:val="8"/>
        </w:numPr>
        <w:tabs>
          <w:tab w:val="left" w:pos="-1440"/>
          <w:tab w:val="left" w:pos="-720"/>
          <w:tab w:val="left" w:pos="1440"/>
          <w:tab w:val="left" w:pos="1800"/>
        </w:tabs>
        <w:jc w:val="both"/>
        <w:rPr>
          <w:rFonts w:ascii="Times New Roman" w:hAnsi="Times New Roman"/>
          <w:sz w:val="22"/>
          <w:szCs w:val="22"/>
        </w:rPr>
      </w:pPr>
      <w:r w:rsidRPr="00EF5678">
        <w:rPr>
          <w:rFonts w:ascii="Times New Roman" w:hAnsi="Times New Roman"/>
          <w:sz w:val="22"/>
          <w:szCs w:val="22"/>
        </w:rPr>
        <w:t xml:space="preserve">PFF SAM ATM/06 - </w:t>
      </w:r>
      <w:r w:rsidRPr="00EF5678">
        <w:rPr>
          <w:rFonts w:ascii="Times New Roman" w:hAnsi="Times New Roman"/>
          <w:i/>
          <w:sz w:val="22"/>
          <w:szCs w:val="22"/>
        </w:rPr>
        <w:t>I</w:t>
      </w:r>
      <w:r w:rsidR="00EF5678" w:rsidRPr="00EF5678">
        <w:rPr>
          <w:rFonts w:ascii="Times New Roman" w:hAnsi="Times New Roman"/>
          <w:i/>
          <w:sz w:val="22"/>
          <w:szCs w:val="22"/>
        </w:rPr>
        <w:t>mprove</w:t>
      </w:r>
      <w:r w:rsidRPr="00EF5678">
        <w:rPr>
          <w:rFonts w:ascii="Times New Roman" w:hAnsi="Times New Roman"/>
          <w:i/>
          <w:sz w:val="22"/>
          <w:szCs w:val="22"/>
        </w:rPr>
        <w:t xml:space="preserve"> ATM </w:t>
      </w:r>
      <w:r w:rsidR="00EF5678" w:rsidRPr="00EF5678">
        <w:rPr>
          <w:rFonts w:ascii="Times New Roman" w:hAnsi="Times New Roman"/>
          <w:i/>
          <w:sz w:val="22"/>
          <w:szCs w:val="22"/>
        </w:rPr>
        <w:t>situational awareness</w:t>
      </w:r>
      <w:r w:rsidRPr="00EF5678">
        <w:rPr>
          <w:rFonts w:ascii="Times New Roman" w:hAnsi="Times New Roman"/>
          <w:sz w:val="22"/>
          <w:szCs w:val="22"/>
        </w:rPr>
        <w:t>, with modules B0</w:t>
      </w:r>
      <w:r w:rsidRPr="00EF5678">
        <w:rPr>
          <w:rFonts w:ascii="Times New Roman" w:hAnsi="Times New Roman"/>
          <w:sz w:val="22"/>
          <w:szCs w:val="22"/>
        </w:rPr>
        <w:noBreakHyphen/>
      </w:r>
      <w:r w:rsidR="00EF5678" w:rsidRPr="00EF5678">
        <w:rPr>
          <w:rFonts w:ascii="Times New Roman" w:hAnsi="Times New Roman"/>
          <w:sz w:val="22"/>
          <w:szCs w:val="22"/>
        </w:rPr>
        <w:t>75, B0</w:t>
      </w:r>
      <w:r w:rsidR="00EF5678" w:rsidRPr="00EF5678">
        <w:rPr>
          <w:rFonts w:ascii="Times New Roman" w:hAnsi="Times New Roman"/>
          <w:sz w:val="22"/>
          <w:szCs w:val="22"/>
        </w:rPr>
        <w:noBreakHyphen/>
      </w:r>
      <w:r w:rsidRPr="00EF5678">
        <w:rPr>
          <w:rFonts w:ascii="Times New Roman" w:hAnsi="Times New Roman"/>
          <w:sz w:val="22"/>
          <w:szCs w:val="22"/>
        </w:rPr>
        <w:t xml:space="preserve">84 and B0-102. </w:t>
      </w:r>
    </w:p>
    <w:p w:rsidR="00943B49" w:rsidRPr="00EF5678" w:rsidRDefault="00943B49" w:rsidP="00943B49">
      <w:pPr>
        <w:widowControl/>
        <w:tabs>
          <w:tab w:val="left" w:pos="1440"/>
          <w:tab w:val="left" w:pos="1800"/>
        </w:tabs>
        <w:jc w:val="both"/>
        <w:rPr>
          <w:rFonts w:ascii="Times New Roman" w:hAnsi="Times New Roman"/>
          <w:sz w:val="22"/>
          <w:szCs w:val="22"/>
        </w:rPr>
      </w:pPr>
    </w:p>
    <w:p w:rsidR="00943B49" w:rsidRPr="00EF5678" w:rsidRDefault="00943B49" w:rsidP="00CA19D5">
      <w:pPr>
        <w:pStyle w:val="ListParagraph"/>
        <w:keepLines/>
        <w:widowControl/>
        <w:tabs>
          <w:tab w:val="left" w:pos="1440"/>
          <w:tab w:val="left" w:pos="1800"/>
        </w:tabs>
        <w:autoSpaceDE/>
        <w:autoSpaceDN/>
        <w:adjustRightInd/>
        <w:ind w:left="0"/>
        <w:contextualSpacing/>
        <w:jc w:val="both"/>
        <w:rPr>
          <w:rFonts w:ascii="Times New Roman" w:hAnsi="Times New Roman"/>
          <w:bCs/>
          <w:sz w:val="22"/>
          <w:szCs w:val="22"/>
        </w:rPr>
      </w:pPr>
    </w:p>
    <w:sectPr w:rsidR="00943B49" w:rsidRPr="00EF5678" w:rsidSect="00A5184A">
      <w:headerReference w:type="default" r:id="rId9"/>
      <w:pgSz w:w="12240" w:h="15840" w:code="1"/>
      <w:pgMar w:top="1440" w:right="1440" w:bottom="1440" w:left="1440" w:header="706" w:footer="706"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8E1" w:rsidRDefault="002268E1" w:rsidP="00C246E3">
      <w:r>
        <w:separator/>
      </w:r>
    </w:p>
  </w:endnote>
  <w:endnote w:type="continuationSeparator" w:id="0">
    <w:p w:rsidR="002268E1" w:rsidRDefault="002268E1" w:rsidP="00C2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8E1" w:rsidRDefault="002268E1" w:rsidP="00C246E3">
      <w:r>
        <w:separator/>
      </w:r>
    </w:p>
  </w:footnote>
  <w:footnote w:type="continuationSeparator" w:id="0">
    <w:p w:rsidR="002268E1" w:rsidRDefault="002268E1" w:rsidP="00C24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8E1" w:rsidRPr="00C246E3" w:rsidRDefault="002268E1">
    <w:pPr>
      <w:pStyle w:val="Header"/>
      <w:jc w:val="center"/>
      <w:rPr>
        <w:rFonts w:ascii="Times New Roman" w:hAnsi="Times New Roman"/>
        <w:sz w:val="22"/>
        <w:szCs w:val="22"/>
      </w:rPr>
    </w:pPr>
    <w:r w:rsidRPr="00C246E3">
      <w:rPr>
        <w:rFonts w:ascii="Times New Roman" w:hAnsi="Times New Roman"/>
        <w:sz w:val="22"/>
        <w:szCs w:val="22"/>
      </w:rPr>
      <w:t xml:space="preserve">- </w:t>
    </w:r>
    <w:sdt>
      <w:sdtPr>
        <w:rPr>
          <w:rFonts w:ascii="Times New Roman" w:hAnsi="Times New Roman"/>
          <w:sz w:val="22"/>
          <w:szCs w:val="22"/>
        </w:rPr>
        <w:id w:val="41754206"/>
        <w:docPartObj>
          <w:docPartGallery w:val="Page Numbers (Top of Page)"/>
          <w:docPartUnique/>
        </w:docPartObj>
      </w:sdtPr>
      <w:sdtEndPr/>
      <w:sdtContent>
        <w:r w:rsidR="007D1185" w:rsidRPr="00C246E3">
          <w:rPr>
            <w:rFonts w:ascii="Times New Roman" w:hAnsi="Times New Roman"/>
            <w:sz w:val="22"/>
            <w:szCs w:val="22"/>
          </w:rPr>
          <w:fldChar w:fldCharType="begin"/>
        </w:r>
        <w:r w:rsidRPr="00C246E3">
          <w:rPr>
            <w:rFonts w:ascii="Times New Roman" w:hAnsi="Times New Roman"/>
            <w:sz w:val="22"/>
            <w:szCs w:val="22"/>
          </w:rPr>
          <w:instrText xml:space="preserve"> PAGE   \* MERGEFORMAT </w:instrText>
        </w:r>
        <w:r w:rsidR="007D1185" w:rsidRPr="00C246E3">
          <w:rPr>
            <w:rFonts w:ascii="Times New Roman" w:hAnsi="Times New Roman"/>
            <w:sz w:val="22"/>
            <w:szCs w:val="22"/>
          </w:rPr>
          <w:fldChar w:fldCharType="separate"/>
        </w:r>
        <w:r w:rsidR="002D7FDB">
          <w:rPr>
            <w:rFonts w:ascii="Times New Roman" w:hAnsi="Times New Roman"/>
            <w:noProof/>
            <w:sz w:val="22"/>
            <w:szCs w:val="22"/>
          </w:rPr>
          <w:t>25</w:t>
        </w:r>
        <w:r w:rsidR="007D1185" w:rsidRPr="00C246E3">
          <w:rPr>
            <w:rFonts w:ascii="Times New Roman" w:hAnsi="Times New Roman"/>
            <w:sz w:val="22"/>
            <w:szCs w:val="22"/>
          </w:rPr>
          <w:fldChar w:fldCharType="end"/>
        </w:r>
        <w:r w:rsidRPr="00C246E3">
          <w:rPr>
            <w:rFonts w:ascii="Times New Roman" w:hAnsi="Times New Roman"/>
            <w:sz w:val="22"/>
            <w:szCs w:val="22"/>
          </w:rPr>
          <w:t xml:space="preserve"> -</w:t>
        </w:r>
      </w:sdtContent>
    </w:sdt>
  </w:p>
  <w:p w:rsidR="002268E1" w:rsidRPr="00630795" w:rsidRDefault="002268E1">
    <w:pPr>
      <w:pStyle w:val="Header"/>
      <w:rPr>
        <w:rFonts w:asciiTheme="majorBidi" w:hAnsiTheme="majorBidi" w:cstheme="majorBid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
    <w:nsid w:val="2DFF5718"/>
    <w:multiLevelType w:val="multilevel"/>
    <w:tmpl w:val="A4E8045E"/>
    <w:lvl w:ilvl="0">
      <w:start w:val="4"/>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none"/>
      <w:lvlText w:val="-"/>
      <w:lvlJc w:val="left"/>
      <w:pPr>
        <w:tabs>
          <w:tab w:val="num" w:pos="2160"/>
        </w:tabs>
        <w:ind w:left="2160" w:hanging="360"/>
      </w:pPr>
      <w:rPr>
        <w:rFonts w:hint="default"/>
        <w:b w:val="0"/>
        <w:i w:val="0"/>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3">
    <w:nsid w:val="6619277E"/>
    <w:multiLevelType w:val="multilevel"/>
    <w:tmpl w:val="23000B2A"/>
    <w:lvl w:ilvl="0">
      <w:start w:val="4"/>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682B1720"/>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5">
    <w:nsid w:val="6E882063"/>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6">
    <w:nsid w:val="6F1719B2"/>
    <w:multiLevelType w:val="multilevel"/>
    <w:tmpl w:val="7240A40A"/>
    <w:lvl w:ilvl="0">
      <w:start w:val="4"/>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527"/>
        </w:tabs>
        <w:ind w:left="2807" w:hanging="1530"/>
      </w:pPr>
      <w:rPr>
        <w:rFonts w:ascii="Times New Roman" w:hAnsi="Times New Roman" w:hint="default"/>
        <w:b w:val="0"/>
        <w:i w:val="0"/>
        <w:sz w:val="22"/>
      </w:rPr>
    </w:lvl>
    <w:lvl w:ilvl="3">
      <w:start w:val="1"/>
      <w:numFmt w:val="lowerLetter"/>
      <w:lvlText w:val="%4)"/>
      <w:lvlJc w:val="left"/>
      <w:pPr>
        <w:tabs>
          <w:tab w:val="num" w:pos="2610"/>
        </w:tabs>
        <w:ind w:left="225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7">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D377742"/>
    <w:multiLevelType w:val="multilevel"/>
    <w:tmpl w:val="30ACC7CE"/>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1440"/>
        </w:tabs>
        <w:ind w:left="1440" w:hanging="1440"/>
      </w:pPr>
      <w:rPr>
        <w:rFonts w:ascii="Times New Roman" w:hAnsi="Times New Roman" w:hint="default"/>
        <w:b w:val="0"/>
        <w:i w:val="0"/>
        <w:sz w:val="22"/>
      </w:rPr>
    </w:lvl>
    <w:lvl w:ilvl="3">
      <w:start w:val="1"/>
      <w:numFmt w:val="decimal"/>
      <w:lvlText w:val="%1.%2.%3.%4"/>
      <w:lvlJc w:val="left"/>
      <w:pPr>
        <w:tabs>
          <w:tab w:val="num" w:pos="1440"/>
        </w:tabs>
        <w:ind w:left="1440" w:hanging="1440"/>
      </w:pPr>
      <w:rPr>
        <w:rFonts w:ascii="Times New Roman" w:hAnsi="Times New Roman" w:hint="default"/>
        <w:b w:val="0"/>
        <w:i w:val="0"/>
        <w:sz w:val="22"/>
      </w:rPr>
    </w:lvl>
    <w:lvl w:ilvl="4">
      <w:start w:val="1"/>
      <w:numFmt w:val="lowerLetter"/>
      <w:lvlText w:val="%5)"/>
      <w:lvlJc w:val="left"/>
      <w:pPr>
        <w:tabs>
          <w:tab w:val="num" w:pos="1440"/>
        </w:tabs>
        <w:ind w:left="2160" w:hanging="720"/>
      </w:pPr>
      <w:rPr>
        <w:rFonts w:ascii="Times New Roman" w:hAnsi="Times New Roman" w:hint="default"/>
        <w:b w:val="0"/>
        <w:i w:val="0"/>
        <w:sz w:val="22"/>
      </w:rPr>
    </w:lvl>
    <w:lvl w:ilvl="5">
      <w:start w:val="1"/>
      <w:numFmt w:val="bullet"/>
      <w:lvlText w:val=""/>
      <w:lvlJc w:val="left"/>
      <w:pPr>
        <w:tabs>
          <w:tab w:val="num" w:pos="1440"/>
        </w:tabs>
        <w:ind w:left="2880" w:hanging="720"/>
      </w:pPr>
      <w:rPr>
        <w:rFonts w:ascii="Symbol" w:hAnsi="Symbol" w:cs="Times New Roman" w:hint="default"/>
        <w:color w:val="auto"/>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0"/>
  </w:num>
  <w:num w:numId="3">
    <w:abstractNumId w:val="1"/>
  </w:num>
  <w:num w:numId="4">
    <w:abstractNumId w:val="2"/>
  </w:num>
  <w:num w:numId="5">
    <w:abstractNumId w:val="4"/>
  </w:num>
  <w:num w:numId="6">
    <w:abstractNumId w:val="5"/>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6"/>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A00"/>
    <w:rsid w:val="00040454"/>
    <w:rsid w:val="0004077B"/>
    <w:rsid w:val="00070FE3"/>
    <w:rsid w:val="0008140C"/>
    <w:rsid w:val="0008645F"/>
    <w:rsid w:val="000A3924"/>
    <w:rsid w:val="00124471"/>
    <w:rsid w:val="001339C5"/>
    <w:rsid w:val="00141557"/>
    <w:rsid w:val="001439A4"/>
    <w:rsid w:val="00147709"/>
    <w:rsid w:val="00175073"/>
    <w:rsid w:val="001E410B"/>
    <w:rsid w:val="001F33D8"/>
    <w:rsid w:val="002268E1"/>
    <w:rsid w:val="00236D86"/>
    <w:rsid w:val="00271FEB"/>
    <w:rsid w:val="002D7FDB"/>
    <w:rsid w:val="0033297F"/>
    <w:rsid w:val="00397951"/>
    <w:rsid w:val="00464725"/>
    <w:rsid w:val="00496FE8"/>
    <w:rsid w:val="00504168"/>
    <w:rsid w:val="005101F5"/>
    <w:rsid w:val="005829AF"/>
    <w:rsid w:val="00594662"/>
    <w:rsid w:val="00607DB7"/>
    <w:rsid w:val="00630795"/>
    <w:rsid w:val="006501CC"/>
    <w:rsid w:val="00715A00"/>
    <w:rsid w:val="00732714"/>
    <w:rsid w:val="00752B6F"/>
    <w:rsid w:val="007D1185"/>
    <w:rsid w:val="00843EC5"/>
    <w:rsid w:val="008736E8"/>
    <w:rsid w:val="00885A9E"/>
    <w:rsid w:val="00937C46"/>
    <w:rsid w:val="00943B49"/>
    <w:rsid w:val="00A5184A"/>
    <w:rsid w:val="00AC00CC"/>
    <w:rsid w:val="00B054B8"/>
    <w:rsid w:val="00BD124B"/>
    <w:rsid w:val="00C04DA5"/>
    <w:rsid w:val="00C231AD"/>
    <w:rsid w:val="00C246E3"/>
    <w:rsid w:val="00C63AF7"/>
    <w:rsid w:val="00CA19D5"/>
    <w:rsid w:val="00CD5B9D"/>
    <w:rsid w:val="00D303AC"/>
    <w:rsid w:val="00D739DC"/>
    <w:rsid w:val="00DB6C90"/>
    <w:rsid w:val="00DE72D0"/>
    <w:rsid w:val="00E0517A"/>
    <w:rsid w:val="00E11B59"/>
    <w:rsid w:val="00E776DE"/>
    <w:rsid w:val="00E97AC4"/>
    <w:rsid w:val="00EA6044"/>
    <w:rsid w:val="00EF5678"/>
    <w:rsid w:val="00F44EFB"/>
    <w:rsid w:val="00F67D1B"/>
    <w:rsid w:val="00FB73B2"/>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A00"/>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715A00"/>
    <w:pPr>
      <w:widowControl/>
      <w:autoSpaceDE/>
      <w:autoSpaceDN/>
      <w:adjustRightInd/>
      <w:ind w:left="720"/>
      <w:contextualSpacing/>
    </w:pPr>
    <w:rPr>
      <w:rFonts w:ascii="Times New Roman" w:hAnsi="Times New Roman"/>
      <w:sz w:val="24"/>
    </w:rPr>
  </w:style>
  <w:style w:type="paragraph" w:styleId="ListParagraph">
    <w:name w:val="List Paragraph"/>
    <w:basedOn w:val="Normal"/>
    <w:uiPriority w:val="34"/>
    <w:qFormat/>
    <w:rsid w:val="00715A00"/>
    <w:pPr>
      <w:ind w:left="708"/>
    </w:pPr>
  </w:style>
  <w:style w:type="numbering" w:customStyle="1" w:styleId="Style1">
    <w:name w:val="Style1"/>
    <w:uiPriority w:val="99"/>
    <w:rsid w:val="00715A00"/>
    <w:pPr>
      <w:numPr>
        <w:numId w:val="4"/>
      </w:numPr>
    </w:pPr>
  </w:style>
  <w:style w:type="paragraph" w:styleId="Header">
    <w:name w:val="header"/>
    <w:basedOn w:val="Normal"/>
    <w:link w:val="HeaderChar"/>
    <w:uiPriority w:val="99"/>
    <w:unhideWhenUsed/>
    <w:rsid w:val="00C246E3"/>
    <w:pPr>
      <w:tabs>
        <w:tab w:val="center" w:pos="4419"/>
        <w:tab w:val="right" w:pos="8838"/>
      </w:tabs>
    </w:pPr>
  </w:style>
  <w:style w:type="character" w:customStyle="1" w:styleId="HeaderChar">
    <w:name w:val="Header Char"/>
    <w:basedOn w:val="DefaultParagraphFont"/>
    <w:link w:val="Header"/>
    <w:uiPriority w:val="99"/>
    <w:rsid w:val="00C246E3"/>
    <w:rPr>
      <w:rFonts w:ascii="Courier" w:eastAsia="Times New Roman" w:hAnsi="Courier" w:cs="Times New Roman"/>
      <w:sz w:val="20"/>
      <w:szCs w:val="24"/>
      <w:lang w:val="en-US"/>
    </w:rPr>
  </w:style>
  <w:style w:type="paragraph" w:styleId="Footer">
    <w:name w:val="footer"/>
    <w:basedOn w:val="Normal"/>
    <w:link w:val="FooterChar"/>
    <w:uiPriority w:val="99"/>
    <w:unhideWhenUsed/>
    <w:rsid w:val="00C246E3"/>
    <w:pPr>
      <w:tabs>
        <w:tab w:val="center" w:pos="4419"/>
        <w:tab w:val="right" w:pos="8838"/>
      </w:tabs>
    </w:pPr>
  </w:style>
  <w:style w:type="character" w:customStyle="1" w:styleId="FooterChar">
    <w:name w:val="Footer Char"/>
    <w:basedOn w:val="DefaultParagraphFont"/>
    <w:link w:val="Footer"/>
    <w:uiPriority w:val="99"/>
    <w:rsid w:val="00C246E3"/>
    <w:rPr>
      <w:rFonts w:ascii="Courier" w:eastAsia="Times New Roman" w:hAnsi="Courier" w:cs="Times New Roman"/>
      <w:sz w:val="20"/>
      <w:szCs w:val="24"/>
      <w:lang w:val="en-US"/>
    </w:rPr>
  </w:style>
  <w:style w:type="paragraph" w:styleId="BalloonText">
    <w:name w:val="Balloon Text"/>
    <w:basedOn w:val="Normal"/>
    <w:link w:val="BalloonTextChar"/>
    <w:uiPriority w:val="99"/>
    <w:semiHidden/>
    <w:unhideWhenUsed/>
    <w:rsid w:val="00DE72D0"/>
    <w:rPr>
      <w:rFonts w:ascii="Tahoma" w:hAnsi="Tahoma" w:cs="Tahoma"/>
      <w:sz w:val="16"/>
      <w:szCs w:val="16"/>
    </w:rPr>
  </w:style>
  <w:style w:type="character" w:customStyle="1" w:styleId="BalloonTextChar">
    <w:name w:val="Balloon Text Char"/>
    <w:basedOn w:val="DefaultParagraphFont"/>
    <w:link w:val="BalloonText"/>
    <w:uiPriority w:val="99"/>
    <w:semiHidden/>
    <w:rsid w:val="00DE72D0"/>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A00"/>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715A00"/>
    <w:pPr>
      <w:widowControl/>
      <w:autoSpaceDE/>
      <w:autoSpaceDN/>
      <w:adjustRightInd/>
      <w:ind w:left="720"/>
      <w:contextualSpacing/>
    </w:pPr>
    <w:rPr>
      <w:rFonts w:ascii="Times New Roman" w:hAnsi="Times New Roman"/>
      <w:sz w:val="24"/>
    </w:rPr>
  </w:style>
  <w:style w:type="paragraph" w:styleId="ListParagraph">
    <w:name w:val="List Paragraph"/>
    <w:basedOn w:val="Normal"/>
    <w:uiPriority w:val="34"/>
    <w:qFormat/>
    <w:rsid w:val="00715A00"/>
    <w:pPr>
      <w:ind w:left="708"/>
    </w:pPr>
  </w:style>
  <w:style w:type="numbering" w:customStyle="1" w:styleId="Style1">
    <w:name w:val="Style1"/>
    <w:uiPriority w:val="99"/>
    <w:rsid w:val="00715A00"/>
    <w:pPr>
      <w:numPr>
        <w:numId w:val="4"/>
      </w:numPr>
    </w:pPr>
  </w:style>
  <w:style w:type="paragraph" w:styleId="Header">
    <w:name w:val="header"/>
    <w:basedOn w:val="Normal"/>
    <w:link w:val="HeaderChar"/>
    <w:uiPriority w:val="99"/>
    <w:unhideWhenUsed/>
    <w:rsid w:val="00C246E3"/>
    <w:pPr>
      <w:tabs>
        <w:tab w:val="center" w:pos="4419"/>
        <w:tab w:val="right" w:pos="8838"/>
      </w:tabs>
    </w:pPr>
  </w:style>
  <w:style w:type="character" w:customStyle="1" w:styleId="HeaderChar">
    <w:name w:val="Header Char"/>
    <w:basedOn w:val="DefaultParagraphFont"/>
    <w:link w:val="Header"/>
    <w:uiPriority w:val="99"/>
    <w:rsid w:val="00C246E3"/>
    <w:rPr>
      <w:rFonts w:ascii="Courier" w:eastAsia="Times New Roman" w:hAnsi="Courier" w:cs="Times New Roman"/>
      <w:sz w:val="20"/>
      <w:szCs w:val="24"/>
      <w:lang w:val="en-US"/>
    </w:rPr>
  </w:style>
  <w:style w:type="paragraph" w:styleId="Footer">
    <w:name w:val="footer"/>
    <w:basedOn w:val="Normal"/>
    <w:link w:val="FooterChar"/>
    <w:uiPriority w:val="99"/>
    <w:unhideWhenUsed/>
    <w:rsid w:val="00C246E3"/>
    <w:pPr>
      <w:tabs>
        <w:tab w:val="center" w:pos="4419"/>
        <w:tab w:val="right" w:pos="8838"/>
      </w:tabs>
    </w:pPr>
  </w:style>
  <w:style w:type="character" w:customStyle="1" w:styleId="FooterChar">
    <w:name w:val="Footer Char"/>
    <w:basedOn w:val="DefaultParagraphFont"/>
    <w:link w:val="Footer"/>
    <w:uiPriority w:val="99"/>
    <w:rsid w:val="00C246E3"/>
    <w:rPr>
      <w:rFonts w:ascii="Courier" w:eastAsia="Times New Roman" w:hAnsi="Courier" w:cs="Times New Roman"/>
      <w:sz w:val="20"/>
      <w:szCs w:val="24"/>
      <w:lang w:val="en-US"/>
    </w:rPr>
  </w:style>
  <w:style w:type="paragraph" w:styleId="BalloonText">
    <w:name w:val="Balloon Text"/>
    <w:basedOn w:val="Normal"/>
    <w:link w:val="BalloonTextChar"/>
    <w:uiPriority w:val="99"/>
    <w:semiHidden/>
    <w:unhideWhenUsed/>
    <w:rsid w:val="00DE72D0"/>
    <w:rPr>
      <w:rFonts w:ascii="Tahoma" w:hAnsi="Tahoma" w:cs="Tahoma"/>
      <w:sz w:val="16"/>
      <w:szCs w:val="16"/>
    </w:rPr>
  </w:style>
  <w:style w:type="character" w:customStyle="1" w:styleId="BalloonTextChar">
    <w:name w:val="Balloon Text Char"/>
    <w:basedOn w:val="DefaultParagraphFont"/>
    <w:link w:val="BalloonText"/>
    <w:uiPriority w:val="99"/>
    <w:semiHidden/>
    <w:rsid w:val="00DE72D0"/>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F3DC4-7BE4-452C-86F0-DC0A6FD3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4084</Words>
  <Characters>23282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14</cp:revision>
  <cp:lastPrinted>2011-06-21T14:30:00Z</cp:lastPrinted>
  <dcterms:created xsi:type="dcterms:W3CDTF">2013-04-22T15:43:00Z</dcterms:created>
  <dcterms:modified xsi:type="dcterms:W3CDTF">2013-04-30T20:41:00Z</dcterms:modified>
</cp:coreProperties>
</file>